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F64BA" w14:textId="551BCF97" w:rsidR="00A05DEA" w:rsidRPr="00A05DEA" w:rsidRDefault="00A05DEA" w:rsidP="00A05DEA">
      <w:pPr>
        <w:rPr>
          <w:rFonts w:ascii="Times New Roman" w:hAnsi="Times New Roman" w:cs="Times New Roman"/>
          <w:b/>
          <w:bCs/>
          <w:sz w:val="24"/>
          <w:szCs w:val="24"/>
        </w:rPr>
      </w:pPr>
      <w:r w:rsidRPr="00A05DEA">
        <w:rPr>
          <w:rFonts w:ascii="Times New Roman" w:hAnsi="Times New Roman" w:cs="Times New Roman"/>
          <w:b/>
          <w:bCs/>
          <w:sz w:val="24"/>
          <w:szCs w:val="24"/>
        </w:rPr>
        <w:t>March 2020</w:t>
      </w:r>
    </w:p>
    <w:p w14:paraId="466BBE6A" w14:textId="77777777" w:rsidR="00A05DEA" w:rsidRDefault="00A05DEA" w:rsidP="00A05DEA">
      <w:pPr>
        <w:jc w:val="center"/>
        <w:rPr>
          <w:rFonts w:ascii="Times New Roman" w:hAnsi="Times New Roman" w:cs="Times New Roman"/>
          <w:sz w:val="24"/>
          <w:szCs w:val="24"/>
        </w:rPr>
      </w:pPr>
    </w:p>
    <w:p w14:paraId="311ECE08" w14:textId="1CC82CCF" w:rsidR="00A05DEA" w:rsidRPr="00A05DEA" w:rsidRDefault="00A05DEA" w:rsidP="00A05DEA">
      <w:pPr>
        <w:jc w:val="center"/>
        <w:rPr>
          <w:rFonts w:ascii="Times New Roman" w:hAnsi="Times New Roman" w:cs="Times New Roman"/>
          <w:b/>
          <w:bCs/>
          <w:sz w:val="32"/>
          <w:szCs w:val="32"/>
        </w:rPr>
      </w:pPr>
      <w:r w:rsidRPr="00A05DEA">
        <w:rPr>
          <w:rFonts w:ascii="Times New Roman" w:hAnsi="Times New Roman" w:cs="Times New Roman"/>
          <w:b/>
          <w:bCs/>
          <w:sz w:val="32"/>
          <w:szCs w:val="32"/>
        </w:rPr>
        <w:t>COVID-19 Pandemic Response</w:t>
      </w:r>
    </w:p>
    <w:p w14:paraId="5C516936" w14:textId="3A3E1C4D" w:rsidR="00A05DEA" w:rsidRDefault="00A05DEA" w:rsidP="00A05DEA">
      <w:pPr>
        <w:jc w:val="center"/>
        <w:rPr>
          <w:rFonts w:ascii="Times New Roman" w:hAnsi="Times New Roman" w:cs="Times New Roman"/>
          <w:sz w:val="24"/>
          <w:szCs w:val="24"/>
        </w:rPr>
      </w:pPr>
    </w:p>
    <w:p w14:paraId="0A13BF21" w14:textId="77777777" w:rsidR="00A05DEA" w:rsidRPr="00B15CB0" w:rsidRDefault="00A05DEA" w:rsidP="00A05DEA">
      <w:pPr>
        <w:pStyle w:val="BodyText"/>
        <w:tabs>
          <w:tab w:val="left" w:pos="1260"/>
        </w:tabs>
        <w:rPr>
          <w:rFonts w:ascii="Times New Roman" w:hAnsi="Times New Roman"/>
          <w:iCs/>
          <w:sz w:val="24"/>
        </w:rPr>
      </w:pPr>
      <w:r w:rsidRPr="00B15CB0">
        <w:rPr>
          <w:rFonts w:ascii="Times New Roman" w:hAnsi="Times New Roman"/>
          <w:i/>
          <w:iCs/>
          <w:sz w:val="24"/>
        </w:rPr>
        <w:t>Please Note:  Michigan Credit Union League services are designed to provide accurate information with regard to the subject matter covered, with the understanding that the League does not render legal services.  For specific legal advice, please consult with your credit union’s attorney.</w:t>
      </w:r>
    </w:p>
    <w:p w14:paraId="7A9E83C6" w14:textId="77777777" w:rsidR="00A05DEA" w:rsidRDefault="00A05DEA" w:rsidP="00A05DEA">
      <w:pPr>
        <w:rPr>
          <w:rFonts w:ascii="Times New Roman" w:hAnsi="Times New Roman" w:cs="Times New Roman"/>
          <w:sz w:val="24"/>
          <w:szCs w:val="24"/>
        </w:rPr>
      </w:pPr>
    </w:p>
    <w:p w14:paraId="662AE5C7" w14:textId="5FF3DED3" w:rsidR="00A05DEA" w:rsidRPr="00907D69" w:rsidRDefault="00A05DEA" w:rsidP="00A05DEA">
      <w:pPr>
        <w:rPr>
          <w:rFonts w:ascii="Times New Roman" w:hAnsi="Times New Roman" w:cs="Times New Roman"/>
          <w:b/>
          <w:bCs/>
          <w:sz w:val="24"/>
          <w:szCs w:val="24"/>
        </w:rPr>
      </w:pPr>
      <w:r w:rsidRPr="00907D69">
        <w:rPr>
          <w:rFonts w:ascii="Times New Roman" w:hAnsi="Times New Roman" w:cs="Times New Roman"/>
          <w:b/>
          <w:bCs/>
          <w:sz w:val="24"/>
          <w:szCs w:val="24"/>
        </w:rPr>
        <w:t>Q</w:t>
      </w:r>
      <w:r w:rsidR="00907D69" w:rsidRPr="00907D69">
        <w:rPr>
          <w:rFonts w:ascii="Times New Roman" w:hAnsi="Times New Roman" w:cs="Times New Roman"/>
          <w:b/>
          <w:bCs/>
          <w:sz w:val="24"/>
          <w:szCs w:val="24"/>
        </w:rPr>
        <w:t>.1.</w:t>
      </w:r>
      <w:r w:rsidRPr="00907D69">
        <w:rPr>
          <w:rFonts w:ascii="Times New Roman" w:hAnsi="Times New Roman" w:cs="Times New Roman"/>
          <w:b/>
          <w:bCs/>
          <w:sz w:val="24"/>
          <w:szCs w:val="24"/>
        </w:rPr>
        <w:t xml:space="preserve"> </w:t>
      </w:r>
      <w:r w:rsidR="00907D69" w:rsidRPr="00907D69">
        <w:rPr>
          <w:rFonts w:ascii="Times New Roman" w:hAnsi="Times New Roman" w:cs="Times New Roman"/>
          <w:b/>
          <w:bCs/>
          <w:sz w:val="24"/>
          <w:szCs w:val="24"/>
        </w:rPr>
        <w:t>Regarding</w:t>
      </w:r>
      <w:r w:rsidRPr="00907D69">
        <w:rPr>
          <w:rFonts w:ascii="Times New Roman" w:hAnsi="Times New Roman" w:cs="Times New Roman"/>
          <w:b/>
          <w:bCs/>
          <w:sz w:val="24"/>
          <w:szCs w:val="24"/>
        </w:rPr>
        <w:t xml:space="preserve"> extensions on loans for people affected by the </w:t>
      </w:r>
      <w:r w:rsidR="00907D69" w:rsidRPr="00907D69">
        <w:rPr>
          <w:rFonts w:ascii="Times New Roman" w:hAnsi="Times New Roman" w:cs="Times New Roman"/>
          <w:b/>
          <w:bCs/>
          <w:sz w:val="24"/>
          <w:szCs w:val="24"/>
        </w:rPr>
        <w:t>COVID</w:t>
      </w:r>
      <w:r w:rsidRPr="00907D69">
        <w:rPr>
          <w:rFonts w:ascii="Times New Roman" w:hAnsi="Times New Roman" w:cs="Times New Roman"/>
          <w:b/>
          <w:bCs/>
          <w:sz w:val="24"/>
          <w:szCs w:val="24"/>
        </w:rPr>
        <w:t>-19 (temp job loss, loss of hours, etc</w:t>
      </w:r>
      <w:r w:rsidR="00907D69" w:rsidRPr="00907D69">
        <w:rPr>
          <w:rFonts w:ascii="Times New Roman" w:hAnsi="Times New Roman" w:cs="Times New Roman"/>
          <w:b/>
          <w:bCs/>
          <w:sz w:val="24"/>
          <w:szCs w:val="24"/>
        </w:rPr>
        <w:t>.</w:t>
      </w:r>
      <w:r w:rsidRPr="00907D69">
        <w:rPr>
          <w:rFonts w:ascii="Times New Roman" w:hAnsi="Times New Roman" w:cs="Times New Roman"/>
          <w:b/>
          <w:bCs/>
          <w:sz w:val="24"/>
          <w:szCs w:val="24"/>
        </w:rPr>
        <w:t xml:space="preserve">) has there been any </w:t>
      </w:r>
      <w:r w:rsidR="00907D69" w:rsidRPr="00907D69">
        <w:rPr>
          <w:rFonts w:ascii="Times New Roman" w:hAnsi="Times New Roman" w:cs="Times New Roman"/>
          <w:b/>
          <w:bCs/>
          <w:sz w:val="24"/>
          <w:szCs w:val="24"/>
        </w:rPr>
        <w:t>updated</w:t>
      </w:r>
      <w:r w:rsidRPr="00907D69">
        <w:rPr>
          <w:rFonts w:ascii="Times New Roman" w:hAnsi="Times New Roman" w:cs="Times New Roman"/>
          <w:b/>
          <w:bCs/>
          <w:sz w:val="24"/>
          <w:szCs w:val="24"/>
        </w:rPr>
        <w:t xml:space="preserve"> guidance issued?  W</w:t>
      </w:r>
      <w:r w:rsidR="00907D69" w:rsidRPr="00907D69">
        <w:rPr>
          <w:rFonts w:ascii="Times New Roman" w:hAnsi="Times New Roman" w:cs="Times New Roman"/>
          <w:b/>
          <w:bCs/>
          <w:sz w:val="24"/>
          <w:szCs w:val="24"/>
        </w:rPr>
        <w:t>e w</w:t>
      </w:r>
      <w:r w:rsidRPr="00907D69">
        <w:rPr>
          <w:rFonts w:ascii="Times New Roman" w:hAnsi="Times New Roman" w:cs="Times New Roman"/>
          <w:b/>
          <w:bCs/>
          <w:sz w:val="24"/>
          <w:szCs w:val="24"/>
        </w:rPr>
        <w:t>ould like to have something for auditors</w:t>
      </w:r>
      <w:r w:rsidR="00907D69" w:rsidRPr="00907D69">
        <w:rPr>
          <w:rFonts w:ascii="Times New Roman" w:hAnsi="Times New Roman" w:cs="Times New Roman"/>
          <w:b/>
          <w:bCs/>
          <w:sz w:val="24"/>
          <w:szCs w:val="24"/>
        </w:rPr>
        <w:t xml:space="preserve"> and </w:t>
      </w:r>
      <w:r w:rsidRPr="00907D69">
        <w:rPr>
          <w:rFonts w:ascii="Times New Roman" w:hAnsi="Times New Roman" w:cs="Times New Roman"/>
          <w:b/>
          <w:bCs/>
          <w:sz w:val="24"/>
          <w:szCs w:val="24"/>
        </w:rPr>
        <w:t>examiners when and if this is needed on a member</w:t>
      </w:r>
      <w:r w:rsidR="00AA0E21">
        <w:rPr>
          <w:rFonts w:ascii="Times New Roman" w:hAnsi="Times New Roman" w:cs="Times New Roman"/>
          <w:b/>
          <w:bCs/>
          <w:sz w:val="24"/>
          <w:szCs w:val="24"/>
        </w:rPr>
        <w:t>’</w:t>
      </w:r>
      <w:r w:rsidRPr="00907D69">
        <w:rPr>
          <w:rFonts w:ascii="Times New Roman" w:hAnsi="Times New Roman" w:cs="Times New Roman"/>
          <w:b/>
          <w:bCs/>
          <w:sz w:val="24"/>
          <w:szCs w:val="24"/>
        </w:rPr>
        <w:t>s loan file.  Any suggestions or guidance would be appreciated.</w:t>
      </w:r>
    </w:p>
    <w:p w14:paraId="0D23EFAA" w14:textId="77777777" w:rsidR="00A05DEA" w:rsidRPr="00A05DEA" w:rsidRDefault="00A05DEA" w:rsidP="00A05DEA">
      <w:pPr>
        <w:ind w:firstLine="720"/>
        <w:rPr>
          <w:rFonts w:ascii="Times New Roman" w:hAnsi="Times New Roman" w:cs="Times New Roman"/>
          <w:color w:val="1F3864"/>
          <w:sz w:val="24"/>
          <w:szCs w:val="24"/>
        </w:rPr>
      </w:pPr>
    </w:p>
    <w:p w14:paraId="36AE07BA" w14:textId="5FB067FF" w:rsidR="00A05DEA" w:rsidRPr="00A05DEA" w:rsidRDefault="00A05DEA" w:rsidP="00907D69">
      <w:pPr>
        <w:rPr>
          <w:rFonts w:ascii="Times New Roman" w:hAnsi="Times New Roman" w:cs="Times New Roman"/>
          <w:sz w:val="24"/>
          <w:szCs w:val="24"/>
        </w:rPr>
      </w:pPr>
      <w:r w:rsidRPr="00907D69">
        <w:rPr>
          <w:rFonts w:ascii="Times New Roman" w:hAnsi="Times New Roman" w:cs="Times New Roman"/>
          <w:b/>
          <w:bCs/>
          <w:sz w:val="24"/>
          <w:szCs w:val="24"/>
        </w:rPr>
        <w:t>A</w:t>
      </w:r>
      <w:r w:rsidR="00907D69" w:rsidRPr="00907D69">
        <w:rPr>
          <w:rFonts w:ascii="Times New Roman" w:hAnsi="Times New Roman" w:cs="Times New Roman"/>
          <w:b/>
          <w:bCs/>
          <w:sz w:val="24"/>
          <w:szCs w:val="24"/>
        </w:rPr>
        <w:t>.</w:t>
      </w:r>
      <w:r w:rsidRPr="00907D69">
        <w:rPr>
          <w:rFonts w:ascii="Times New Roman" w:hAnsi="Times New Roman" w:cs="Times New Roman"/>
          <w:sz w:val="24"/>
          <w:szCs w:val="24"/>
        </w:rPr>
        <w:t xml:space="preserve"> The NCUA </w:t>
      </w:r>
      <w:r w:rsidR="00907D69">
        <w:rPr>
          <w:rFonts w:ascii="Times New Roman" w:hAnsi="Times New Roman" w:cs="Times New Roman"/>
          <w:sz w:val="24"/>
          <w:szCs w:val="24"/>
        </w:rPr>
        <w:t>recently</w:t>
      </w:r>
      <w:r w:rsidRPr="00907D69">
        <w:rPr>
          <w:rFonts w:ascii="Times New Roman" w:hAnsi="Times New Roman" w:cs="Times New Roman"/>
          <w:sz w:val="24"/>
          <w:szCs w:val="24"/>
        </w:rPr>
        <w:t xml:space="preserve"> issued a letter and FAQs to </w:t>
      </w:r>
      <w:r w:rsidR="00907D69">
        <w:rPr>
          <w:rFonts w:ascii="Times New Roman" w:hAnsi="Times New Roman" w:cs="Times New Roman"/>
          <w:sz w:val="24"/>
          <w:szCs w:val="24"/>
        </w:rPr>
        <w:t>credit unions</w:t>
      </w:r>
      <w:r w:rsidRPr="00907D69">
        <w:rPr>
          <w:rFonts w:ascii="Times New Roman" w:hAnsi="Times New Roman" w:cs="Times New Roman"/>
          <w:sz w:val="24"/>
          <w:szCs w:val="24"/>
        </w:rPr>
        <w:t xml:space="preserve"> yesterday that discussed working with members: </w:t>
      </w:r>
      <w:hyperlink r:id="rId8" w:history="1">
        <w:r w:rsidRPr="00A05DEA">
          <w:rPr>
            <w:rStyle w:val="Hyperlink"/>
            <w:rFonts w:ascii="Times New Roman" w:hAnsi="Times New Roman" w:cs="Times New Roman"/>
            <w:sz w:val="24"/>
            <w:szCs w:val="24"/>
          </w:rPr>
          <w:t>https://www.ncua.gov/regulation-supervision/letters-credit-unions-other-guidance/ncua-actions-related-covid-19</w:t>
        </w:r>
      </w:hyperlink>
      <w:r w:rsidRPr="00A05DEA">
        <w:rPr>
          <w:rFonts w:ascii="Times New Roman" w:hAnsi="Times New Roman" w:cs="Times New Roman"/>
          <w:sz w:val="24"/>
          <w:szCs w:val="24"/>
        </w:rPr>
        <w:t xml:space="preserve"> </w:t>
      </w:r>
    </w:p>
    <w:p w14:paraId="4D6B4289" w14:textId="77777777" w:rsidR="00A05DEA" w:rsidRPr="00A05DEA" w:rsidRDefault="00A05DEA" w:rsidP="00A05DEA">
      <w:pPr>
        <w:rPr>
          <w:rFonts w:ascii="Times New Roman" w:hAnsi="Times New Roman" w:cs="Times New Roman"/>
          <w:sz w:val="24"/>
          <w:szCs w:val="24"/>
        </w:rPr>
      </w:pPr>
      <w:r w:rsidRPr="00A05DEA">
        <w:rPr>
          <w:rFonts w:ascii="Times New Roman" w:hAnsi="Times New Roman" w:cs="Times New Roman"/>
          <w:sz w:val="24"/>
          <w:szCs w:val="24"/>
        </w:rPr>
        <w:t> </w:t>
      </w:r>
    </w:p>
    <w:p w14:paraId="26E4650D" w14:textId="77777777" w:rsidR="00A05DEA" w:rsidRPr="00907D69" w:rsidRDefault="00A05DEA" w:rsidP="00A05DEA">
      <w:pPr>
        <w:ind w:firstLine="720"/>
        <w:rPr>
          <w:rFonts w:ascii="Times New Roman" w:hAnsi="Times New Roman" w:cs="Times New Roman"/>
          <w:b/>
          <w:bCs/>
          <w:sz w:val="24"/>
          <w:szCs w:val="24"/>
        </w:rPr>
      </w:pPr>
      <w:r w:rsidRPr="00907D69">
        <w:rPr>
          <w:rFonts w:ascii="Times New Roman" w:hAnsi="Times New Roman" w:cs="Times New Roman"/>
          <w:b/>
          <w:bCs/>
          <w:sz w:val="24"/>
          <w:szCs w:val="24"/>
        </w:rPr>
        <w:t>Working with Members</w:t>
      </w:r>
    </w:p>
    <w:p w14:paraId="2305710D" w14:textId="77777777" w:rsidR="00A05DEA" w:rsidRPr="00907D69" w:rsidRDefault="00A05DEA" w:rsidP="00A05DEA">
      <w:pPr>
        <w:ind w:left="720"/>
        <w:rPr>
          <w:rFonts w:ascii="Times New Roman" w:hAnsi="Times New Roman" w:cs="Times New Roman"/>
          <w:sz w:val="24"/>
          <w:szCs w:val="24"/>
        </w:rPr>
      </w:pPr>
      <w:r w:rsidRPr="00907D69">
        <w:rPr>
          <w:rFonts w:ascii="Times New Roman" w:hAnsi="Times New Roman" w:cs="Times New Roman"/>
          <w:sz w:val="24"/>
          <w:szCs w:val="24"/>
        </w:rPr>
        <w:t xml:space="preserve">The credit union industry has a long history of assisting their members in times of need. This letter outlines </w:t>
      </w:r>
      <w:proofErr w:type="gramStart"/>
      <w:r w:rsidRPr="00907D69">
        <w:rPr>
          <w:rFonts w:ascii="Times New Roman" w:hAnsi="Times New Roman" w:cs="Times New Roman"/>
          <w:sz w:val="24"/>
          <w:szCs w:val="24"/>
        </w:rPr>
        <w:t>a number of</w:t>
      </w:r>
      <w:proofErr w:type="gramEnd"/>
      <w:r w:rsidRPr="00907D69">
        <w:rPr>
          <w:rFonts w:ascii="Times New Roman" w:hAnsi="Times New Roman" w:cs="Times New Roman"/>
          <w:sz w:val="24"/>
          <w:szCs w:val="24"/>
        </w:rPr>
        <w:t xml:space="preserve"> strategies credit unions may consider when determining how to work with their members to address the impact of, and challenges associated with, COVID-19. I want to assure you that the NCUA’s examiners will not criticize a credit union’s efforts to provide prudent relief for members when such efforts are conducted in a reasonable manner with proper controls and management oversight.</w:t>
      </w:r>
    </w:p>
    <w:p w14:paraId="22CEC495" w14:textId="77777777" w:rsidR="00A05DEA" w:rsidRPr="00907D69" w:rsidRDefault="00A05DEA" w:rsidP="00A05DEA">
      <w:pPr>
        <w:rPr>
          <w:rFonts w:ascii="Times New Roman" w:hAnsi="Times New Roman" w:cs="Times New Roman"/>
          <w:sz w:val="24"/>
          <w:szCs w:val="24"/>
        </w:rPr>
      </w:pPr>
    </w:p>
    <w:p w14:paraId="71585F31" w14:textId="77777777" w:rsidR="00A05DEA" w:rsidRPr="00907D69" w:rsidRDefault="00A05DEA" w:rsidP="00A05DEA">
      <w:pPr>
        <w:ind w:left="720"/>
        <w:rPr>
          <w:rFonts w:ascii="Times New Roman" w:hAnsi="Times New Roman" w:cs="Times New Roman"/>
          <w:sz w:val="24"/>
          <w:szCs w:val="24"/>
        </w:rPr>
      </w:pPr>
      <w:r w:rsidRPr="00907D69">
        <w:rPr>
          <w:rFonts w:ascii="Times New Roman" w:hAnsi="Times New Roman" w:cs="Times New Roman"/>
          <w:sz w:val="24"/>
          <w:szCs w:val="24"/>
        </w:rPr>
        <w:t>The NCUA encourages credit unions to work with affected borrowers. A credit union’s efforts to work with members in communities under stress may contribute to the strength and recovery of these communities. Such efforts also serve the long-term interests of impacted credit unions, and may include:</w:t>
      </w:r>
    </w:p>
    <w:p w14:paraId="6648DD8C" w14:textId="77777777" w:rsidR="00A05DEA" w:rsidRPr="00907D69" w:rsidRDefault="00A05DEA" w:rsidP="00A05DEA">
      <w:pPr>
        <w:ind w:left="720"/>
        <w:rPr>
          <w:rFonts w:ascii="Times New Roman" w:hAnsi="Times New Roman" w:cs="Times New Roman"/>
          <w:sz w:val="24"/>
          <w:szCs w:val="24"/>
        </w:rPr>
      </w:pPr>
    </w:p>
    <w:p w14:paraId="146842B7" w14:textId="77777777" w:rsidR="00A05DEA" w:rsidRPr="00907D69" w:rsidRDefault="00A05DEA" w:rsidP="00A05DEA">
      <w:pPr>
        <w:numPr>
          <w:ilvl w:val="0"/>
          <w:numId w:val="1"/>
        </w:numPr>
        <w:rPr>
          <w:rFonts w:ascii="Times New Roman" w:eastAsia="Times New Roman" w:hAnsi="Times New Roman" w:cs="Times New Roman"/>
          <w:sz w:val="24"/>
          <w:szCs w:val="24"/>
        </w:rPr>
      </w:pPr>
      <w:r w:rsidRPr="00907D69">
        <w:rPr>
          <w:rFonts w:ascii="Times New Roman" w:eastAsia="Times New Roman" w:hAnsi="Times New Roman" w:cs="Times New Roman"/>
          <w:sz w:val="24"/>
          <w:szCs w:val="24"/>
        </w:rPr>
        <w:t>Waiving automated teller machine (ATM) fees</w:t>
      </w:r>
    </w:p>
    <w:p w14:paraId="7ED42DCF" w14:textId="77777777" w:rsidR="00A05DEA" w:rsidRPr="00907D69" w:rsidRDefault="00A05DEA" w:rsidP="00A05DEA">
      <w:pPr>
        <w:numPr>
          <w:ilvl w:val="0"/>
          <w:numId w:val="1"/>
        </w:numPr>
        <w:rPr>
          <w:rFonts w:ascii="Times New Roman" w:eastAsia="Times New Roman" w:hAnsi="Times New Roman" w:cs="Times New Roman"/>
          <w:sz w:val="24"/>
          <w:szCs w:val="24"/>
        </w:rPr>
      </w:pPr>
      <w:r w:rsidRPr="00907D69">
        <w:rPr>
          <w:rFonts w:ascii="Times New Roman" w:eastAsia="Times New Roman" w:hAnsi="Times New Roman" w:cs="Times New Roman"/>
          <w:sz w:val="24"/>
          <w:szCs w:val="24"/>
        </w:rPr>
        <w:t>Increasing ATM daily cash withdrawal limits</w:t>
      </w:r>
    </w:p>
    <w:p w14:paraId="2CEE5B68" w14:textId="77777777" w:rsidR="00A05DEA" w:rsidRPr="00907D69" w:rsidRDefault="00A05DEA" w:rsidP="00A05DEA">
      <w:pPr>
        <w:numPr>
          <w:ilvl w:val="0"/>
          <w:numId w:val="1"/>
        </w:numPr>
        <w:rPr>
          <w:rFonts w:ascii="Times New Roman" w:eastAsia="Times New Roman" w:hAnsi="Times New Roman" w:cs="Times New Roman"/>
          <w:sz w:val="24"/>
          <w:szCs w:val="24"/>
        </w:rPr>
      </w:pPr>
      <w:r w:rsidRPr="00907D69">
        <w:rPr>
          <w:rFonts w:ascii="Times New Roman" w:eastAsia="Times New Roman" w:hAnsi="Times New Roman" w:cs="Times New Roman"/>
          <w:sz w:val="24"/>
          <w:szCs w:val="24"/>
        </w:rPr>
        <w:t>Waiving overdraft fees</w:t>
      </w:r>
    </w:p>
    <w:p w14:paraId="4F356C56" w14:textId="77777777" w:rsidR="00A05DEA" w:rsidRPr="00907D69" w:rsidRDefault="00A05DEA" w:rsidP="00A05DEA">
      <w:pPr>
        <w:numPr>
          <w:ilvl w:val="0"/>
          <w:numId w:val="1"/>
        </w:numPr>
        <w:rPr>
          <w:rFonts w:ascii="Times New Roman" w:eastAsia="Times New Roman" w:hAnsi="Times New Roman" w:cs="Times New Roman"/>
          <w:sz w:val="24"/>
          <w:szCs w:val="24"/>
        </w:rPr>
      </w:pPr>
      <w:r w:rsidRPr="00907D69">
        <w:rPr>
          <w:rFonts w:ascii="Times New Roman" w:eastAsia="Times New Roman" w:hAnsi="Times New Roman" w:cs="Times New Roman"/>
          <w:sz w:val="24"/>
          <w:szCs w:val="24"/>
        </w:rPr>
        <w:t>Waiving early withdrawal penalties on time deposits</w:t>
      </w:r>
    </w:p>
    <w:p w14:paraId="4F8A0AFD" w14:textId="77777777" w:rsidR="00A05DEA" w:rsidRPr="00907D69" w:rsidRDefault="00A05DEA" w:rsidP="00A05DEA">
      <w:pPr>
        <w:numPr>
          <w:ilvl w:val="0"/>
          <w:numId w:val="1"/>
        </w:numPr>
        <w:rPr>
          <w:rFonts w:ascii="Times New Roman" w:eastAsia="Times New Roman" w:hAnsi="Times New Roman" w:cs="Times New Roman"/>
          <w:sz w:val="24"/>
          <w:szCs w:val="24"/>
        </w:rPr>
      </w:pPr>
      <w:r w:rsidRPr="00907D69">
        <w:rPr>
          <w:rFonts w:ascii="Times New Roman" w:eastAsia="Times New Roman" w:hAnsi="Times New Roman" w:cs="Times New Roman"/>
          <w:sz w:val="24"/>
          <w:szCs w:val="24"/>
        </w:rPr>
        <w:t>Waiving availability restrictions on insurance checks</w:t>
      </w:r>
    </w:p>
    <w:p w14:paraId="7DD46D63" w14:textId="77777777" w:rsidR="00A05DEA" w:rsidRPr="00907D69" w:rsidRDefault="00A05DEA" w:rsidP="00A05DEA">
      <w:pPr>
        <w:numPr>
          <w:ilvl w:val="0"/>
          <w:numId w:val="1"/>
        </w:numPr>
        <w:rPr>
          <w:rFonts w:ascii="Times New Roman" w:eastAsia="Times New Roman" w:hAnsi="Times New Roman" w:cs="Times New Roman"/>
          <w:sz w:val="24"/>
          <w:szCs w:val="24"/>
        </w:rPr>
      </w:pPr>
      <w:r w:rsidRPr="00907D69">
        <w:rPr>
          <w:rFonts w:ascii="Times New Roman" w:eastAsia="Times New Roman" w:hAnsi="Times New Roman" w:cs="Times New Roman"/>
          <w:sz w:val="24"/>
          <w:szCs w:val="24"/>
        </w:rPr>
        <w:t>Easing restrictions on cashing out-of-state and non-member checks</w:t>
      </w:r>
    </w:p>
    <w:p w14:paraId="59757B3B" w14:textId="77777777" w:rsidR="00A05DEA" w:rsidRPr="00907D69" w:rsidRDefault="00A05DEA" w:rsidP="00A05DEA">
      <w:pPr>
        <w:numPr>
          <w:ilvl w:val="0"/>
          <w:numId w:val="1"/>
        </w:numPr>
        <w:rPr>
          <w:rFonts w:ascii="Times New Roman" w:eastAsia="Times New Roman" w:hAnsi="Times New Roman" w:cs="Times New Roman"/>
          <w:sz w:val="24"/>
          <w:szCs w:val="24"/>
        </w:rPr>
      </w:pPr>
      <w:r w:rsidRPr="00907D69">
        <w:rPr>
          <w:rFonts w:ascii="Times New Roman" w:eastAsia="Times New Roman" w:hAnsi="Times New Roman" w:cs="Times New Roman"/>
          <w:sz w:val="24"/>
          <w:szCs w:val="24"/>
        </w:rPr>
        <w:t>Easing credit terms for new loans for members who qualify</w:t>
      </w:r>
    </w:p>
    <w:p w14:paraId="0B05617A" w14:textId="77777777" w:rsidR="00A05DEA" w:rsidRPr="00907D69" w:rsidRDefault="00A05DEA" w:rsidP="00A05DEA">
      <w:pPr>
        <w:numPr>
          <w:ilvl w:val="0"/>
          <w:numId w:val="1"/>
        </w:numPr>
        <w:rPr>
          <w:rFonts w:ascii="Times New Roman" w:eastAsia="Times New Roman" w:hAnsi="Times New Roman" w:cs="Times New Roman"/>
          <w:sz w:val="24"/>
          <w:szCs w:val="24"/>
        </w:rPr>
      </w:pPr>
      <w:r w:rsidRPr="00907D69">
        <w:rPr>
          <w:rFonts w:ascii="Times New Roman" w:eastAsia="Times New Roman" w:hAnsi="Times New Roman" w:cs="Times New Roman"/>
          <w:sz w:val="24"/>
          <w:szCs w:val="24"/>
        </w:rPr>
        <w:t>Offering or expanding payday alternative loan programs</w:t>
      </w:r>
    </w:p>
    <w:p w14:paraId="68792D08" w14:textId="77777777" w:rsidR="00A05DEA" w:rsidRPr="00907D69" w:rsidRDefault="00A05DEA" w:rsidP="00A05DEA">
      <w:pPr>
        <w:numPr>
          <w:ilvl w:val="0"/>
          <w:numId w:val="1"/>
        </w:numPr>
        <w:rPr>
          <w:rFonts w:ascii="Times New Roman" w:eastAsia="Times New Roman" w:hAnsi="Times New Roman" w:cs="Times New Roman"/>
          <w:sz w:val="24"/>
          <w:szCs w:val="24"/>
        </w:rPr>
      </w:pPr>
      <w:r w:rsidRPr="00907D69">
        <w:rPr>
          <w:rFonts w:ascii="Times New Roman" w:eastAsia="Times New Roman" w:hAnsi="Times New Roman" w:cs="Times New Roman"/>
          <w:sz w:val="24"/>
          <w:szCs w:val="24"/>
        </w:rPr>
        <w:t>Increasing credit card limits for creditworthy borrowers</w:t>
      </w:r>
    </w:p>
    <w:p w14:paraId="0BC17017" w14:textId="77777777" w:rsidR="00A05DEA" w:rsidRPr="00907D69" w:rsidRDefault="00A05DEA" w:rsidP="00A05DEA">
      <w:pPr>
        <w:numPr>
          <w:ilvl w:val="0"/>
          <w:numId w:val="1"/>
        </w:numPr>
        <w:rPr>
          <w:rFonts w:ascii="Times New Roman" w:eastAsia="Times New Roman" w:hAnsi="Times New Roman" w:cs="Times New Roman"/>
          <w:sz w:val="24"/>
          <w:szCs w:val="24"/>
        </w:rPr>
      </w:pPr>
      <w:r w:rsidRPr="00907D69">
        <w:rPr>
          <w:rFonts w:ascii="Times New Roman" w:eastAsia="Times New Roman" w:hAnsi="Times New Roman" w:cs="Times New Roman"/>
          <w:sz w:val="24"/>
          <w:szCs w:val="24"/>
        </w:rPr>
        <w:t>Waiving late fees for credit card and other loan balances</w:t>
      </w:r>
    </w:p>
    <w:p w14:paraId="16F5D037" w14:textId="77777777" w:rsidR="00A05DEA" w:rsidRPr="00907D69" w:rsidRDefault="00A05DEA" w:rsidP="00A05DEA">
      <w:pPr>
        <w:numPr>
          <w:ilvl w:val="0"/>
          <w:numId w:val="1"/>
        </w:numPr>
        <w:rPr>
          <w:rFonts w:ascii="Times New Roman" w:eastAsia="Times New Roman" w:hAnsi="Times New Roman" w:cs="Times New Roman"/>
          <w:sz w:val="24"/>
          <w:szCs w:val="24"/>
        </w:rPr>
      </w:pPr>
      <w:r w:rsidRPr="00907D69">
        <w:rPr>
          <w:rFonts w:ascii="Times New Roman" w:eastAsia="Times New Roman" w:hAnsi="Times New Roman" w:cs="Times New Roman"/>
          <w:sz w:val="24"/>
          <w:szCs w:val="24"/>
        </w:rPr>
        <w:t>Offering payment accommodations, such as allowing borrowers to defer or skip some payments, or extending the payment due dates, which would avoid delinquencies and negative credit bureau reporting caused by any COVID-19-related disruptions</w:t>
      </w:r>
    </w:p>
    <w:p w14:paraId="6F4187BF" w14:textId="77777777" w:rsidR="00A05DEA" w:rsidRPr="00907D69" w:rsidRDefault="00A05DEA" w:rsidP="00A05DEA">
      <w:pPr>
        <w:ind w:left="360"/>
        <w:rPr>
          <w:rFonts w:ascii="Times New Roman" w:hAnsi="Times New Roman" w:cs="Times New Roman"/>
          <w:sz w:val="24"/>
          <w:szCs w:val="24"/>
        </w:rPr>
      </w:pPr>
    </w:p>
    <w:p w14:paraId="4001AC50" w14:textId="77777777" w:rsidR="00A05DEA" w:rsidRPr="00907D69" w:rsidRDefault="00A05DEA" w:rsidP="00A05DEA">
      <w:pPr>
        <w:ind w:left="360"/>
        <w:rPr>
          <w:rFonts w:ascii="Times New Roman" w:hAnsi="Times New Roman" w:cs="Times New Roman"/>
          <w:sz w:val="24"/>
          <w:szCs w:val="24"/>
        </w:rPr>
      </w:pPr>
      <w:r w:rsidRPr="00907D69">
        <w:rPr>
          <w:rFonts w:ascii="Times New Roman" w:hAnsi="Times New Roman" w:cs="Times New Roman"/>
          <w:sz w:val="24"/>
          <w:szCs w:val="24"/>
        </w:rPr>
        <w:lastRenderedPageBreak/>
        <w:t>The NCUA emphasizes that prudent efforts to adjust or alter terms on existing loans in affected areas will not be subject to examiner criticism. For example, a credit union may work with a borrower to extend the terms of repayment or otherwise restructure the borrower’s debt obligations. Such efforts can ease pressures on troubled borrowers, improve their capacity to service debt, and strengthen a credit union’s ability to collect on its loans.</w:t>
      </w:r>
    </w:p>
    <w:p w14:paraId="1B3C51B5" w14:textId="77777777" w:rsidR="00A05DEA" w:rsidRPr="00907D69" w:rsidRDefault="00A05DEA" w:rsidP="00A05DEA">
      <w:pPr>
        <w:rPr>
          <w:rFonts w:ascii="Times New Roman" w:hAnsi="Times New Roman" w:cs="Times New Roman"/>
          <w:sz w:val="24"/>
          <w:szCs w:val="24"/>
        </w:rPr>
      </w:pPr>
    </w:p>
    <w:p w14:paraId="74173BA8" w14:textId="77777777" w:rsidR="00A05DEA" w:rsidRPr="00907D69" w:rsidRDefault="00A05DEA" w:rsidP="00907D69">
      <w:pPr>
        <w:ind w:left="360"/>
        <w:rPr>
          <w:rFonts w:ascii="Times New Roman" w:hAnsi="Times New Roman" w:cs="Times New Roman"/>
          <w:sz w:val="24"/>
          <w:szCs w:val="24"/>
        </w:rPr>
      </w:pPr>
      <w:r w:rsidRPr="00907D69">
        <w:rPr>
          <w:rFonts w:ascii="Times New Roman" w:hAnsi="Times New Roman" w:cs="Times New Roman"/>
          <w:sz w:val="24"/>
          <w:szCs w:val="24"/>
        </w:rPr>
        <w:t>Credit unions may also ease terms for new loans to affected borrowers where prudent. This may help consumer and business members deal with any impact on their cash flows due to COVID- 19.</w:t>
      </w:r>
    </w:p>
    <w:p w14:paraId="3A5890FF" w14:textId="77777777" w:rsidR="00A05DEA" w:rsidRPr="00907D69" w:rsidRDefault="00A05DEA" w:rsidP="00A05DEA">
      <w:pPr>
        <w:rPr>
          <w:rFonts w:ascii="Times New Roman" w:hAnsi="Times New Roman" w:cs="Times New Roman"/>
          <w:sz w:val="24"/>
          <w:szCs w:val="24"/>
        </w:rPr>
      </w:pPr>
    </w:p>
    <w:p w14:paraId="72BF4EF1" w14:textId="77777777" w:rsidR="00A05DEA" w:rsidRPr="00907D69" w:rsidRDefault="00A05DEA" w:rsidP="00A05DEA">
      <w:pPr>
        <w:ind w:left="360"/>
        <w:rPr>
          <w:rFonts w:ascii="Times New Roman" w:hAnsi="Times New Roman" w:cs="Times New Roman"/>
          <w:sz w:val="24"/>
          <w:szCs w:val="24"/>
        </w:rPr>
      </w:pPr>
      <w:r w:rsidRPr="00907D69">
        <w:rPr>
          <w:rFonts w:ascii="Times New Roman" w:hAnsi="Times New Roman" w:cs="Times New Roman"/>
          <w:sz w:val="24"/>
          <w:szCs w:val="24"/>
        </w:rPr>
        <w:t>The NCUA recognizes there may be other accommodations that could assist members and communities in responding to challenges associated with COVID-19. We encourage credit unions to consult with their respective NCUA regional office or state regulator regarding additional actions that may help address the situation.</w:t>
      </w:r>
    </w:p>
    <w:p w14:paraId="30445841" w14:textId="77777777" w:rsidR="00A05DEA" w:rsidRPr="00907D69" w:rsidRDefault="00A05DEA" w:rsidP="00A05DEA">
      <w:pPr>
        <w:rPr>
          <w:rFonts w:ascii="Times New Roman" w:hAnsi="Times New Roman" w:cs="Times New Roman"/>
          <w:sz w:val="24"/>
          <w:szCs w:val="24"/>
        </w:rPr>
      </w:pPr>
    </w:p>
    <w:p w14:paraId="48FA943F" w14:textId="77777777" w:rsidR="00A05DEA" w:rsidRPr="00A05DEA" w:rsidRDefault="00A05DEA" w:rsidP="00A05DEA">
      <w:pPr>
        <w:rPr>
          <w:rFonts w:ascii="Times New Roman" w:hAnsi="Times New Roman" w:cs="Times New Roman"/>
          <w:color w:val="1F3864"/>
          <w:sz w:val="24"/>
          <w:szCs w:val="24"/>
        </w:rPr>
      </w:pPr>
    </w:p>
    <w:p w14:paraId="02D4B5D9" w14:textId="616FAB7F" w:rsidR="00A05DEA" w:rsidRPr="00907D69" w:rsidRDefault="00907D69" w:rsidP="00907D69">
      <w:pPr>
        <w:rPr>
          <w:rFonts w:ascii="Times New Roman" w:hAnsi="Times New Roman" w:cs="Times New Roman"/>
          <w:b/>
          <w:bCs/>
          <w:color w:val="1F3864"/>
          <w:sz w:val="24"/>
          <w:szCs w:val="24"/>
        </w:rPr>
      </w:pPr>
      <w:r w:rsidRPr="00907D69">
        <w:rPr>
          <w:rFonts w:ascii="Times New Roman" w:hAnsi="Times New Roman" w:cs="Times New Roman"/>
          <w:b/>
          <w:bCs/>
          <w:sz w:val="24"/>
          <w:szCs w:val="24"/>
        </w:rPr>
        <w:t>Q.2.</w:t>
      </w:r>
      <w:r w:rsidR="00A05DEA" w:rsidRPr="00907D69">
        <w:rPr>
          <w:rFonts w:ascii="Times New Roman" w:hAnsi="Times New Roman" w:cs="Times New Roman"/>
          <w:b/>
          <w:bCs/>
          <w:sz w:val="24"/>
          <w:szCs w:val="24"/>
        </w:rPr>
        <w:t xml:space="preserve"> I am looking for help on what </w:t>
      </w:r>
      <w:r w:rsidRPr="00907D69">
        <w:rPr>
          <w:rFonts w:ascii="Times New Roman" w:hAnsi="Times New Roman" w:cs="Times New Roman"/>
          <w:b/>
          <w:bCs/>
          <w:sz w:val="24"/>
          <w:szCs w:val="24"/>
        </w:rPr>
        <w:t>we</w:t>
      </w:r>
      <w:r w:rsidR="00A05DEA" w:rsidRPr="00907D69">
        <w:rPr>
          <w:rFonts w:ascii="Times New Roman" w:hAnsi="Times New Roman" w:cs="Times New Roman"/>
          <w:b/>
          <w:bCs/>
          <w:sz w:val="24"/>
          <w:szCs w:val="24"/>
        </w:rPr>
        <w:t xml:space="preserve"> can and can’t do about </w:t>
      </w:r>
      <w:r w:rsidRPr="00907D69">
        <w:rPr>
          <w:rFonts w:ascii="Times New Roman" w:hAnsi="Times New Roman" w:cs="Times New Roman"/>
          <w:b/>
          <w:bCs/>
          <w:sz w:val="24"/>
          <w:szCs w:val="24"/>
        </w:rPr>
        <w:t>our annual meeting which is scheduled during the pandemic</w:t>
      </w:r>
      <w:r w:rsidR="00A05DEA" w:rsidRPr="00907D69">
        <w:rPr>
          <w:rFonts w:ascii="Times New Roman" w:hAnsi="Times New Roman" w:cs="Times New Roman"/>
          <w:b/>
          <w:bCs/>
          <w:sz w:val="24"/>
          <w:szCs w:val="24"/>
        </w:rPr>
        <w:t>.  I currently am looking at postponing the dinner until the fall or conducting it virtually.  Can you guide me on this?</w:t>
      </w:r>
    </w:p>
    <w:p w14:paraId="3550F005" w14:textId="77777777" w:rsidR="00A05DEA" w:rsidRPr="00A05DEA" w:rsidRDefault="00A05DEA" w:rsidP="00A05DEA">
      <w:pPr>
        <w:rPr>
          <w:rFonts w:ascii="Times New Roman" w:hAnsi="Times New Roman" w:cs="Times New Roman"/>
          <w:color w:val="1F3864"/>
          <w:sz w:val="24"/>
          <w:szCs w:val="24"/>
        </w:rPr>
      </w:pPr>
    </w:p>
    <w:p w14:paraId="1D4D6B77" w14:textId="45C1B9B5" w:rsidR="00A05DEA" w:rsidRPr="00A05DEA" w:rsidRDefault="00907D69" w:rsidP="00111B65">
      <w:pPr>
        <w:rPr>
          <w:rFonts w:ascii="Times New Roman" w:hAnsi="Times New Roman" w:cs="Times New Roman"/>
          <w:sz w:val="24"/>
          <w:szCs w:val="24"/>
        </w:rPr>
      </w:pPr>
      <w:r w:rsidRPr="00907D69">
        <w:rPr>
          <w:rFonts w:ascii="Times New Roman" w:hAnsi="Times New Roman" w:cs="Times New Roman"/>
          <w:b/>
          <w:bCs/>
          <w:sz w:val="24"/>
          <w:szCs w:val="24"/>
        </w:rPr>
        <w:t>A.</w:t>
      </w:r>
      <w:r w:rsidR="00A05DEA" w:rsidRPr="00907D69">
        <w:rPr>
          <w:rFonts w:ascii="Times New Roman" w:hAnsi="Times New Roman" w:cs="Times New Roman"/>
          <w:sz w:val="24"/>
          <w:szCs w:val="24"/>
        </w:rPr>
        <w:t xml:space="preserve"> </w:t>
      </w:r>
      <w:r w:rsidR="004A5A62">
        <w:rPr>
          <w:rFonts w:ascii="Times New Roman" w:hAnsi="Times New Roman" w:cs="Times New Roman"/>
          <w:sz w:val="24"/>
          <w:szCs w:val="24"/>
        </w:rPr>
        <w:t xml:space="preserve">The NCUA and DIFS have issued guidance to credit unions.  </w:t>
      </w:r>
      <w:r>
        <w:rPr>
          <w:rFonts w:ascii="Times New Roman" w:hAnsi="Times New Roman" w:cs="Times New Roman"/>
          <w:sz w:val="24"/>
          <w:szCs w:val="24"/>
        </w:rPr>
        <w:t xml:space="preserve">For federal credit unions, the </w:t>
      </w:r>
      <w:r w:rsidR="00A05DEA" w:rsidRPr="00907D69">
        <w:rPr>
          <w:rFonts w:ascii="Times New Roman" w:hAnsi="Times New Roman" w:cs="Times New Roman"/>
          <w:sz w:val="24"/>
          <w:szCs w:val="24"/>
        </w:rPr>
        <w:t xml:space="preserve">NCUA issued a Letter to Credit Unions with FAQs to address this and other questions.  </w:t>
      </w:r>
      <w:r w:rsidR="00767CC7" w:rsidRPr="00A05DEA">
        <w:rPr>
          <w:rFonts w:ascii="Times New Roman" w:hAnsi="Times New Roman" w:cs="Times New Roman"/>
          <w:sz w:val="24"/>
          <w:szCs w:val="24"/>
        </w:rPr>
        <w:t xml:space="preserve">Questions 1 and 2 </w:t>
      </w:r>
      <w:r w:rsidR="00111B65">
        <w:rPr>
          <w:rFonts w:ascii="Times New Roman" w:hAnsi="Times New Roman" w:cs="Times New Roman"/>
          <w:sz w:val="24"/>
          <w:szCs w:val="24"/>
        </w:rPr>
        <w:t>in</w:t>
      </w:r>
      <w:r w:rsidR="00767CC7" w:rsidRPr="00A05DEA">
        <w:rPr>
          <w:rFonts w:ascii="Times New Roman" w:hAnsi="Times New Roman" w:cs="Times New Roman"/>
          <w:sz w:val="24"/>
          <w:szCs w:val="24"/>
        </w:rPr>
        <w:t xml:space="preserve"> the</w:t>
      </w:r>
      <w:r w:rsidR="00767CC7">
        <w:rPr>
          <w:rFonts w:ascii="Times New Roman" w:hAnsi="Times New Roman" w:cs="Times New Roman"/>
          <w:sz w:val="24"/>
          <w:szCs w:val="24"/>
        </w:rPr>
        <w:t xml:space="preserve"> NCUA’s</w:t>
      </w:r>
      <w:r w:rsidR="00767CC7" w:rsidRPr="00A05DEA">
        <w:rPr>
          <w:rFonts w:ascii="Times New Roman" w:hAnsi="Times New Roman" w:cs="Times New Roman"/>
          <w:sz w:val="24"/>
          <w:szCs w:val="24"/>
        </w:rPr>
        <w:t xml:space="preserve"> letter deal with th</w:t>
      </w:r>
      <w:r w:rsidR="00111B65">
        <w:rPr>
          <w:rFonts w:ascii="Times New Roman" w:hAnsi="Times New Roman" w:cs="Times New Roman"/>
          <w:sz w:val="24"/>
          <w:szCs w:val="24"/>
        </w:rPr>
        <w:t>ese</w:t>
      </w:r>
      <w:r w:rsidR="00767CC7" w:rsidRPr="00A05DEA">
        <w:rPr>
          <w:rFonts w:ascii="Times New Roman" w:hAnsi="Times New Roman" w:cs="Times New Roman"/>
          <w:sz w:val="24"/>
          <w:szCs w:val="24"/>
        </w:rPr>
        <w:t xml:space="preserve"> question</w:t>
      </w:r>
      <w:r w:rsidR="00111B65">
        <w:rPr>
          <w:rFonts w:ascii="Times New Roman" w:hAnsi="Times New Roman" w:cs="Times New Roman"/>
          <w:sz w:val="24"/>
          <w:szCs w:val="24"/>
        </w:rPr>
        <w:t>s</w:t>
      </w:r>
      <w:r w:rsidR="00767CC7" w:rsidRPr="00A05DEA">
        <w:rPr>
          <w:rFonts w:ascii="Times New Roman" w:hAnsi="Times New Roman" w:cs="Times New Roman"/>
          <w:sz w:val="24"/>
          <w:szCs w:val="24"/>
        </w:rPr>
        <w:t xml:space="preserve"> directly</w:t>
      </w:r>
      <w:r w:rsidR="00111B65">
        <w:rPr>
          <w:rFonts w:ascii="Times New Roman" w:hAnsi="Times New Roman" w:cs="Times New Roman"/>
          <w:sz w:val="24"/>
          <w:szCs w:val="24"/>
        </w:rPr>
        <w:t>:</w:t>
      </w:r>
      <w:r w:rsidR="00767CC7" w:rsidRPr="00A05DEA">
        <w:rPr>
          <w:rFonts w:ascii="Times New Roman" w:hAnsi="Times New Roman" w:cs="Times New Roman"/>
          <w:sz w:val="24"/>
          <w:szCs w:val="24"/>
        </w:rPr>
        <w:t xml:space="preserve"> </w:t>
      </w:r>
      <w:hyperlink r:id="rId9" w:history="1">
        <w:r w:rsidR="00111B65" w:rsidRPr="00E21157">
          <w:rPr>
            <w:rStyle w:val="Hyperlink"/>
            <w:rFonts w:ascii="Times New Roman" w:hAnsi="Times New Roman" w:cs="Times New Roman"/>
            <w:sz w:val="24"/>
            <w:szCs w:val="24"/>
          </w:rPr>
          <w:t>https://www.ncua.gov/files/l</w:t>
        </w:r>
        <w:r w:rsidR="00111B65" w:rsidRPr="00E21157">
          <w:rPr>
            <w:rStyle w:val="Hyperlink"/>
            <w:rFonts w:ascii="Times New Roman" w:hAnsi="Times New Roman" w:cs="Times New Roman"/>
            <w:sz w:val="24"/>
            <w:szCs w:val="24"/>
          </w:rPr>
          <w:t>e</w:t>
        </w:r>
        <w:r w:rsidR="00111B65" w:rsidRPr="00E21157">
          <w:rPr>
            <w:rStyle w:val="Hyperlink"/>
            <w:rFonts w:ascii="Times New Roman" w:hAnsi="Times New Roman" w:cs="Times New Roman"/>
            <w:sz w:val="24"/>
            <w:szCs w:val="24"/>
          </w:rPr>
          <w:t>tters-credit-unions/20-cu-02-ncua-actions-related-covid-19.pdf</w:t>
        </w:r>
      </w:hyperlink>
    </w:p>
    <w:p w14:paraId="3E20714C" w14:textId="77777777" w:rsidR="00A05DEA" w:rsidRPr="00A05DEA" w:rsidRDefault="00A05DEA" w:rsidP="00A05DEA">
      <w:pPr>
        <w:rPr>
          <w:rFonts w:ascii="Times New Roman" w:hAnsi="Times New Roman" w:cs="Times New Roman"/>
          <w:sz w:val="24"/>
          <w:szCs w:val="24"/>
        </w:rPr>
      </w:pPr>
      <w:r w:rsidRPr="00A05DEA">
        <w:rPr>
          <w:rFonts w:ascii="Times New Roman" w:hAnsi="Times New Roman" w:cs="Times New Roman"/>
          <w:sz w:val="24"/>
          <w:szCs w:val="24"/>
        </w:rPr>
        <w:t> </w:t>
      </w:r>
    </w:p>
    <w:p w14:paraId="16168CFF" w14:textId="77777777" w:rsidR="00A05DEA" w:rsidRPr="00A05DEA" w:rsidRDefault="00A05DEA" w:rsidP="00A05DEA">
      <w:pPr>
        <w:rPr>
          <w:rFonts w:ascii="Times New Roman" w:hAnsi="Times New Roman" w:cs="Times New Roman"/>
          <w:sz w:val="24"/>
          <w:szCs w:val="24"/>
        </w:rPr>
      </w:pPr>
      <w:r w:rsidRPr="00A05DEA">
        <w:rPr>
          <w:rFonts w:ascii="Times New Roman" w:hAnsi="Times New Roman" w:cs="Times New Roman"/>
          <w:sz w:val="24"/>
          <w:szCs w:val="24"/>
        </w:rPr>
        <w:t> </w:t>
      </w:r>
    </w:p>
    <w:p w14:paraId="1127C4DC" w14:textId="77777777" w:rsidR="00D86CA4" w:rsidRPr="00111B65" w:rsidRDefault="00A05DEA" w:rsidP="00A05DEA">
      <w:pPr>
        <w:ind w:left="720"/>
        <w:rPr>
          <w:rFonts w:ascii="Times New Roman" w:hAnsi="Times New Roman" w:cs="Times New Roman"/>
          <w:b/>
          <w:bCs/>
          <w:sz w:val="24"/>
          <w:szCs w:val="24"/>
        </w:rPr>
      </w:pPr>
      <w:r w:rsidRPr="00111B65">
        <w:rPr>
          <w:rFonts w:ascii="Times New Roman" w:hAnsi="Times New Roman" w:cs="Times New Roman"/>
          <w:b/>
          <w:bCs/>
          <w:sz w:val="24"/>
          <w:szCs w:val="24"/>
        </w:rPr>
        <w:t xml:space="preserve">1. What flexibilities exist for federal credit unions (FCUs) in planning annual meetings? </w:t>
      </w:r>
    </w:p>
    <w:p w14:paraId="17359DE4" w14:textId="77777777" w:rsidR="00D86CA4" w:rsidRDefault="00D86CA4" w:rsidP="00A05DEA">
      <w:pPr>
        <w:ind w:left="720"/>
        <w:rPr>
          <w:rFonts w:ascii="Times New Roman" w:hAnsi="Times New Roman" w:cs="Times New Roman"/>
          <w:sz w:val="24"/>
          <w:szCs w:val="24"/>
        </w:rPr>
      </w:pPr>
    </w:p>
    <w:p w14:paraId="3C3AC3B1" w14:textId="77777777" w:rsidR="00AD3B92" w:rsidRDefault="00A05DEA" w:rsidP="00A05DEA">
      <w:pPr>
        <w:ind w:left="720"/>
        <w:rPr>
          <w:rFonts w:ascii="Times New Roman" w:hAnsi="Times New Roman" w:cs="Times New Roman"/>
          <w:sz w:val="24"/>
          <w:szCs w:val="24"/>
        </w:rPr>
      </w:pPr>
      <w:r w:rsidRPr="00A05DEA">
        <w:rPr>
          <w:rFonts w:ascii="Times New Roman" w:hAnsi="Times New Roman" w:cs="Times New Roman"/>
          <w:sz w:val="24"/>
          <w:szCs w:val="24"/>
        </w:rPr>
        <w:t xml:space="preserve">The FCU Act requires </w:t>
      </w:r>
      <w:proofErr w:type="gramStart"/>
      <w:r w:rsidRPr="00A05DEA">
        <w:rPr>
          <w:rFonts w:ascii="Times New Roman" w:hAnsi="Times New Roman" w:cs="Times New Roman"/>
          <w:sz w:val="24"/>
          <w:szCs w:val="24"/>
        </w:rPr>
        <w:t>a</w:t>
      </w:r>
      <w:proofErr w:type="gramEnd"/>
      <w:r w:rsidRPr="00A05DEA">
        <w:rPr>
          <w:rFonts w:ascii="Times New Roman" w:hAnsi="Times New Roman" w:cs="Times New Roman"/>
          <w:sz w:val="24"/>
          <w:szCs w:val="24"/>
        </w:rPr>
        <w:t xml:space="preserve"> FCU to hold an annual meeting “at such time and place” as stated in the FCU’s bylaws each calendar year.1 Other than this requirement to hold an in-person meeting annually, the FCU Act is silent. The FCU Bylaws echo this </w:t>
      </w:r>
      <w:proofErr w:type="gramStart"/>
      <w:r w:rsidRPr="00A05DEA">
        <w:rPr>
          <w:rFonts w:ascii="Times New Roman" w:hAnsi="Times New Roman" w:cs="Times New Roman"/>
          <w:sz w:val="24"/>
          <w:szCs w:val="24"/>
        </w:rPr>
        <w:t>requirement, and</w:t>
      </w:r>
      <w:proofErr w:type="gramEnd"/>
      <w:r w:rsidRPr="00A05DEA">
        <w:rPr>
          <w:rFonts w:ascii="Times New Roman" w:hAnsi="Times New Roman" w:cs="Times New Roman"/>
          <w:sz w:val="24"/>
          <w:szCs w:val="24"/>
        </w:rPr>
        <w:t xml:space="preserve"> provide additional details regarding how to conduct the meeting, where to conduct the meeting, and how to provide notice of the meeting. The FCU Bylaws permit virtual attendance at an annual meeting provided an in-person meeting is held for those who cannot attend virtually or choose to attend in-person.2 </w:t>
      </w:r>
    </w:p>
    <w:p w14:paraId="784A424D" w14:textId="77777777" w:rsidR="00AD3B92" w:rsidRDefault="00AD3B92" w:rsidP="00A05DEA">
      <w:pPr>
        <w:ind w:left="720"/>
        <w:rPr>
          <w:rFonts w:ascii="Times New Roman" w:hAnsi="Times New Roman" w:cs="Times New Roman"/>
          <w:sz w:val="24"/>
          <w:szCs w:val="24"/>
        </w:rPr>
      </w:pPr>
    </w:p>
    <w:p w14:paraId="501D3092" w14:textId="77777777" w:rsidR="00D91234" w:rsidRDefault="00A05DEA" w:rsidP="00A05DEA">
      <w:pPr>
        <w:ind w:left="720"/>
        <w:rPr>
          <w:rFonts w:ascii="Times New Roman" w:hAnsi="Times New Roman" w:cs="Times New Roman"/>
          <w:sz w:val="24"/>
          <w:szCs w:val="24"/>
        </w:rPr>
      </w:pPr>
      <w:proofErr w:type="gramStart"/>
      <w:r w:rsidRPr="00A05DEA">
        <w:rPr>
          <w:rFonts w:ascii="Times New Roman" w:hAnsi="Times New Roman" w:cs="Times New Roman"/>
          <w:sz w:val="24"/>
          <w:szCs w:val="24"/>
        </w:rPr>
        <w:t>A</w:t>
      </w:r>
      <w:proofErr w:type="gramEnd"/>
      <w:r w:rsidRPr="00A05DEA">
        <w:rPr>
          <w:rFonts w:ascii="Times New Roman" w:hAnsi="Times New Roman" w:cs="Times New Roman"/>
          <w:sz w:val="24"/>
          <w:szCs w:val="24"/>
        </w:rPr>
        <w:t xml:space="preserve"> FCU has flexibility to postpone its annual meeting. While there is no law or regulation that prohibits </w:t>
      </w:r>
      <w:proofErr w:type="gramStart"/>
      <w:r w:rsidRPr="00A05DEA">
        <w:rPr>
          <w:rFonts w:ascii="Times New Roman" w:hAnsi="Times New Roman" w:cs="Times New Roman"/>
          <w:sz w:val="24"/>
          <w:szCs w:val="24"/>
        </w:rPr>
        <w:t>a</w:t>
      </w:r>
      <w:proofErr w:type="gramEnd"/>
      <w:r w:rsidRPr="00A05DEA">
        <w:rPr>
          <w:rFonts w:ascii="Times New Roman" w:hAnsi="Times New Roman" w:cs="Times New Roman"/>
          <w:sz w:val="24"/>
          <w:szCs w:val="24"/>
        </w:rPr>
        <w:t xml:space="preserve"> FCU from postponing its annual meeting, it should provide notice of the rescheduled meeting as required in the FCU Bylaws. Under current circumstances, </w:t>
      </w:r>
      <w:proofErr w:type="gramStart"/>
      <w:r w:rsidRPr="00A05DEA">
        <w:rPr>
          <w:rFonts w:ascii="Times New Roman" w:hAnsi="Times New Roman" w:cs="Times New Roman"/>
          <w:sz w:val="24"/>
          <w:szCs w:val="24"/>
        </w:rPr>
        <w:t>a</w:t>
      </w:r>
      <w:proofErr w:type="gramEnd"/>
      <w:r w:rsidRPr="00A05DEA">
        <w:rPr>
          <w:rFonts w:ascii="Times New Roman" w:hAnsi="Times New Roman" w:cs="Times New Roman"/>
          <w:sz w:val="24"/>
          <w:szCs w:val="24"/>
        </w:rPr>
        <w:t xml:space="preserve"> FCU might consider delaying its annual meeting until a more appropriate time. </w:t>
      </w:r>
      <w:proofErr w:type="gramStart"/>
      <w:r w:rsidRPr="00A05DEA">
        <w:rPr>
          <w:rFonts w:ascii="Times New Roman" w:hAnsi="Times New Roman" w:cs="Times New Roman"/>
          <w:sz w:val="24"/>
          <w:szCs w:val="24"/>
        </w:rPr>
        <w:t>A</w:t>
      </w:r>
      <w:proofErr w:type="gramEnd"/>
      <w:r w:rsidRPr="00A05DEA">
        <w:rPr>
          <w:rFonts w:ascii="Times New Roman" w:hAnsi="Times New Roman" w:cs="Times New Roman"/>
          <w:sz w:val="24"/>
          <w:szCs w:val="24"/>
        </w:rPr>
        <w:t xml:space="preserve"> FCU can amend the date of its annual meeting by using the fill-in-the-blank provision in its bylaws with the two-thirds vote of its board, without seeking the NCUA’s approval. </w:t>
      </w:r>
    </w:p>
    <w:p w14:paraId="625E046D" w14:textId="77777777" w:rsidR="00D91234" w:rsidRDefault="00D91234" w:rsidP="00A05DEA">
      <w:pPr>
        <w:ind w:left="720"/>
        <w:rPr>
          <w:rFonts w:ascii="Times New Roman" w:hAnsi="Times New Roman" w:cs="Times New Roman"/>
          <w:sz w:val="24"/>
          <w:szCs w:val="24"/>
        </w:rPr>
      </w:pPr>
    </w:p>
    <w:p w14:paraId="6B8AC4F1" w14:textId="77777777" w:rsidR="00D91234" w:rsidRDefault="00A05DEA" w:rsidP="00A05DEA">
      <w:pPr>
        <w:ind w:left="720"/>
        <w:rPr>
          <w:rFonts w:ascii="Times New Roman" w:hAnsi="Times New Roman" w:cs="Times New Roman"/>
          <w:sz w:val="24"/>
          <w:szCs w:val="24"/>
        </w:rPr>
      </w:pPr>
      <w:r w:rsidRPr="00A05DEA">
        <w:rPr>
          <w:rFonts w:ascii="Times New Roman" w:hAnsi="Times New Roman" w:cs="Times New Roman"/>
          <w:sz w:val="24"/>
          <w:szCs w:val="24"/>
        </w:rPr>
        <w:t xml:space="preserve">The FCU Bylaws also permit adjournment of a meeting for lack of a quorum, but the reconvened meeting must occur 7 to 14 days after the originally scheduled meeting.3 In </w:t>
      </w:r>
      <w:r w:rsidRPr="00A05DEA">
        <w:rPr>
          <w:rFonts w:ascii="Times New Roman" w:hAnsi="Times New Roman" w:cs="Times New Roman"/>
          <w:sz w:val="24"/>
          <w:szCs w:val="24"/>
        </w:rPr>
        <w:lastRenderedPageBreak/>
        <w:t xml:space="preserve">some cases, this provision could provide </w:t>
      </w:r>
      <w:proofErr w:type="gramStart"/>
      <w:r w:rsidRPr="00A05DEA">
        <w:rPr>
          <w:rFonts w:ascii="Times New Roman" w:hAnsi="Times New Roman" w:cs="Times New Roman"/>
          <w:sz w:val="24"/>
          <w:szCs w:val="24"/>
        </w:rPr>
        <w:t>sufficient</w:t>
      </w:r>
      <w:proofErr w:type="gramEnd"/>
      <w:r w:rsidRPr="00A05DEA">
        <w:rPr>
          <w:rFonts w:ascii="Times New Roman" w:hAnsi="Times New Roman" w:cs="Times New Roman"/>
          <w:sz w:val="24"/>
          <w:szCs w:val="24"/>
        </w:rPr>
        <w:t xml:space="preserve"> flexibility, depending on the date of the meeting. </w:t>
      </w:r>
    </w:p>
    <w:p w14:paraId="631A0054" w14:textId="77777777" w:rsidR="00D91234" w:rsidRDefault="00D91234" w:rsidP="00A05DEA">
      <w:pPr>
        <w:ind w:left="720"/>
        <w:rPr>
          <w:rFonts w:ascii="Times New Roman" w:hAnsi="Times New Roman" w:cs="Times New Roman"/>
          <w:sz w:val="24"/>
          <w:szCs w:val="24"/>
        </w:rPr>
      </w:pPr>
    </w:p>
    <w:p w14:paraId="7A2BC429" w14:textId="45B24551" w:rsidR="00A05DEA" w:rsidRPr="00A05DEA" w:rsidRDefault="00A05DEA" w:rsidP="00A05DEA">
      <w:pPr>
        <w:ind w:left="720"/>
        <w:rPr>
          <w:rFonts w:ascii="Times New Roman" w:hAnsi="Times New Roman" w:cs="Times New Roman"/>
          <w:sz w:val="24"/>
          <w:szCs w:val="24"/>
        </w:rPr>
      </w:pPr>
      <w:r w:rsidRPr="00A05DEA">
        <w:rPr>
          <w:rFonts w:ascii="Times New Roman" w:hAnsi="Times New Roman" w:cs="Times New Roman"/>
          <w:sz w:val="24"/>
          <w:szCs w:val="24"/>
        </w:rPr>
        <w:t>Finally, the FCU Bylaws allow four options for conducting elections. If a credit union’s board or management determines that a different option would be more convenient, they may amend the credit union’s bylaws with the vote of two-thirds of the directors.4 Even if a FCU conducts its elections by mail ballot or electronically, however, it still must conduct an annual meeting, with a quorum of members present in-person.5</w:t>
      </w:r>
    </w:p>
    <w:p w14:paraId="7C115B91" w14:textId="77777777" w:rsidR="00A05DEA" w:rsidRPr="00A05DEA" w:rsidRDefault="00A05DEA" w:rsidP="00A05DEA">
      <w:pPr>
        <w:rPr>
          <w:rFonts w:ascii="Times New Roman" w:hAnsi="Times New Roman" w:cs="Times New Roman"/>
          <w:color w:val="1F3864"/>
          <w:sz w:val="24"/>
          <w:szCs w:val="24"/>
        </w:rPr>
      </w:pPr>
    </w:p>
    <w:p w14:paraId="40F2C17D" w14:textId="46CBD876" w:rsidR="00A05DEA" w:rsidRPr="00D86CA4" w:rsidRDefault="00D86CA4" w:rsidP="00D86CA4">
      <w:pPr>
        <w:ind w:left="720"/>
        <w:rPr>
          <w:rFonts w:ascii="Times New Roman" w:hAnsi="Times New Roman" w:cs="Times New Roman"/>
          <w:b/>
          <w:bCs/>
          <w:sz w:val="24"/>
          <w:szCs w:val="24"/>
        </w:rPr>
      </w:pPr>
      <w:r w:rsidRPr="00D86CA4">
        <w:rPr>
          <w:rFonts w:ascii="Times New Roman" w:hAnsi="Times New Roman" w:cs="Times New Roman"/>
          <w:b/>
          <w:bCs/>
          <w:sz w:val="24"/>
          <w:szCs w:val="24"/>
        </w:rPr>
        <w:t xml:space="preserve">2. If </w:t>
      </w:r>
      <w:proofErr w:type="gramStart"/>
      <w:r w:rsidRPr="00D86CA4">
        <w:rPr>
          <w:rFonts w:ascii="Times New Roman" w:hAnsi="Times New Roman" w:cs="Times New Roman"/>
          <w:b/>
          <w:bCs/>
          <w:sz w:val="24"/>
          <w:szCs w:val="24"/>
        </w:rPr>
        <w:t>a</w:t>
      </w:r>
      <w:proofErr w:type="gramEnd"/>
      <w:r w:rsidRPr="00D86CA4">
        <w:rPr>
          <w:rFonts w:ascii="Times New Roman" w:hAnsi="Times New Roman" w:cs="Times New Roman"/>
          <w:b/>
          <w:bCs/>
          <w:sz w:val="24"/>
          <w:szCs w:val="24"/>
        </w:rPr>
        <w:t xml:space="preserve"> FCU delays its annual meeting and election, what happens to the FCU’s Board?</w:t>
      </w:r>
    </w:p>
    <w:p w14:paraId="64F42063" w14:textId="153BF612" w:rsidR="00D86CA4" w:rsidRDefault="00D86CA4" w:rsidP="00A05DEA">
      <w:pPr>
        <w:rPr>
          <w:rFonts w:ascii="Times New Roman" w:hAnsi="Times New Roman" w:cs="Times New Roman"/>
          <w:color w:val="1F3864"/>
          <w:sz w:val="24"/>
          <w:szCs w:val="24"/>
        </w:rPr>
      </w:pPr>
    </w:p>
    <w:p w14:paraId="385BC3CA" w14:textId="16E80535" w:rsidR="00D86CA4" w:rsidRPr="00D86CA4" w:rsidRDefault="00D86CA4" w:rsidP="00D86CA4">
      <w:pPr>
        <w:ind w:left="720"/>
        <w:rPr>
          <w:rFonts w:ascii="Times New Roman" w:hAnsi="Times New Roman" w:cs="Times New Roman"/>
          <w:color w:val="1F3864"/>
          <w:sz w:val="24"/>
          <w:szCs w:val="24"/>
        </w:rPr>
      </w:pPr>
      <w:r w:rsidRPr="00D86CA4">
        <w:rPr>
          <w:rFonts w:ascii="Times New Roman" w:hAnsi="Times New Roman" w:cs="Times New Roman"/>
          <w:sz w:val="24"/>
          <w:szCs w:val="24"/>
        </w:rPr>
        <w:t xml:space="preserve">Under the FCU Bylaws, the term of </w:t>
      </w:r>
      <w:proofErr w:type="gramStart"/>
      <w:r w:rsidRPr="00D86CA4">
        <w:rPr>
          <w:rFonts w:ascii="Times New Roman" w:hAnsi="Times New Roman" w:cs="Times New Roman"/>
          <w:sz w:val="24"/>
          <w:szCs w:val="24"/>
        </w:rPr>
        <w:t>a</w:t>
      </w:r>
      <w:proofErr w:type="gramEnd"/>
      <w:r w:rsidRPr="00D86CA4">
        <w:rPr>
          <w:rFonts w:ascii="Times New Roman" w:hAnsi="Times New Roman" w:cs="Times New Roman"/>
          <w:sz w:val="24"/>
          <w:szCs w:val="24"/>
        </w:rPr>
        <w:t xml:space="preserve"> FCU director continues until “the election and qualification of successors.” Accordingly, if </w:t>
      </w:r>
      <w:proofErr w:type="gramStart"/>
      <w:r w:rsidRPr="00D86CA4">
        <w:rPr>
          <w:rFonts w:ascii="Times New Roman" w:hAnsi="Times New Roman" w:cs="Times New Roman"/>
          <w:sz w:val="24"/>
          <w:szCs w:val="24"/>
        </w:rPr>
        <w:t>a</w:t>
      </w:r>
      <w:proofErr w:type="gramEnd"/>
      <w:r w:rsidRPr="00D86CA4">
        <w:rPr>
          <w:rFonts w:ascii="Times New Roman" w:hAnsi="Times New Roman" w:cs="Times New Roman"/>
          <w:sz w:val="24"/>
          <w:szCs w:val="24"/>
        </w:rPr>
        <w:t xml:space="preserve"> FCU delays an annual meeting, the current directors’ terms continue until the FCU holds its meeting and election. If there is a vacancy on the Board, the FCU may fill it by a majority vote of the remaining directors. Directors appointed in this manner, however, hold office only until the next meeting.</w:t>
      </w:r>
    </w:p>
    <w:p w14:paraId="74D9A5F2" w14:textId="77777777" w:rsidR="00D86CA4" w:rsidRPr="00A05DEA" w:rsidRDefault="00D86CA4" w:rsidP="00A05DEA">
      <w:pPr>
        <w:rPr>
          <w:rFonts w:ascii="Times New Roman" w:hAnsi="Times New Roman" w:cs="Times New Roman"/>
          <w:color w:val="1F3864"/>
          <w:sz w:val="24"/>
          <w:szCs w:val="24"/>
        </w:rPr>
      </w:pPr>
    </w:p>
    <w:p w14:paraId="5893B7A6" w14:textId="4FDA5AA5" w:rsidR="00A05DEA" w:rsidRPr="00AA0E21" w:rsidRDefault="00D86CA4" w:rsidP="00A05DEA">
      <w:pPr>
        <w:rPr>
          <w:rFonts w:ascii="Times New Roman" w:hAnsi="Times New Roman" w:cs="Times New Roman"/>
          <w:sz w:val="24"/>
          <w:szCs w:val="24"/>
        </w:rPr>
      </w:pPr>
      <w:r w:rsidRPr="00AA0E21">
        <w:rPr>
          <w:rFonts w:ascii="Times New Roman" w:hAnsi="Times New Roman" w:cs="Times New Roman"/>
          <w:sz w:val="24"/>
          <w:szCs w:val="24"/>
        </w:rPr>
        <w:t xml:space="preserve">DIFS issued </w:t>
      </w:r>
      <w:r w:rsidR="00AA0E21" w:rsidRPr="00AA0E21">
        <w:rPr>
          <w:rFonts w:ascii="Times New Roman" w:hAnsi="Times New Roman" w:cs="Times New Roman"/>
          <w:sz w:val="24"/>
          <w:szCs w:val="24"/>
        </w:rPr>
        <w:t xml:space="preserve">the </w:t>
      </w:r>
      <w:r w:rsidRPr="00AA0E21">
        <w:rPr>
          <w:rFonts w:ascii="Times New Roman" w:hAnsi="Times New Roman" w:cs="Times New Roman"/>
          <w:sz w:val="24"/>
          <w:szCs w:val="24"/>
        </w:rPr>
        <w:t xml:space="preserve">following guidance </w:t>
      </w:r>
      <w:r w:rsidR="00AA0E21" w:rsidRPr="00AA0E21">
        <w:rPr>
          <w:rFonts w:ascii="Times New Roman" w:hAnsi="Times New Roman" w:cs="Times New Roman"/>
          <w:sz w:val="24"/>
          <w:szCs w:val="24"/>
        </w:rPr>
        <w:t>to</w:t>
      </w:r>
      <w:r w:rsidRPr="00AA0E21">
        <w:rPr>
          <w:rFonts w:ascii="Times New Roman" w:hAnsi="Times New Roman" w:cs="Times New Roman"/>
          <w:sz w:val="24"/>
          <w:szCs w:val="24"/>
        </w:rPr>
        <w:t xml:space="preserve"> state chartered credit unions: </w:t>
      </w:r>
    </w:p>
    <w:p w14:paraId="6CD9C978" w14:textId="3760282E" w:rsidR="00D86CA4" w:rsidRDefault="00D86CA4" w:rsidP="00A05DEA">
      <w:pPr>
        <w:rPr>
          <w:rFonts w:ascii="Times New Roman" w:hAnsi="Times New Roman" w:cs="Times New Roman"/>
          <w:color w:val="1F3864"/>
          <w:sz w:val="24"/>
          <w:szCs w:val="24"/>
        </w:rPr>
      </w:pPr>
    </w:p>
    <w:p w14:paraId="5D8FEF37" w14:textId="143787BD" w:rsidR="00AA0E21" w:rsidRPr="00AA0E21" w:rsidRDefault="00AA0E21" w:rsidP="00AA0E21">
      <w:pPr>
        <w:ind w:firstLine="720"/>
        <w:rPr>
          <w:rFonts w:ascii="Times New Roman" w:hAnsi="Times New Roman" w:cs="Times New Roman"/>
          <w:sz w:val="24"/>
          <w:szCs w:val="24"/>
        </w:rPr>
      </w:pPr>
      <w:r w:rsidRPr="00AA0E21">
        <w:rPr>
          <w:rFonts w:ascii="Times New Roman" w:hAnsi="Times New Roman" w:cs="Times New Roman"/>
          <w:b/>
          <w:bCs/>
          <w:sz w:val="24"/>
          <w:szCs w:val="24"/>
          <w:u w:val="single"/>
        </w:rPr>
        <w:t>Annual Meetings</w:t>
      </w:r>
    </w:p>
    <w:p w14:paraId="75D8E7BF" w14:textId="77777777" w:rsidR="00AA0E21" w:rsidRPr="00AA0E21" w:rsidRDefault="00AA0E21" w:rsidP="00AA0E21">
      <w:pPr>
        <w:ind w:left="720"/>
        <w:rPr>
          <w:rFonts w:ascii="Times New Roman" w:hAnsi="Times New Roman" w:cs="Times New Roman"/>
          <w:sz w:val="24"/>
          <w:szCs w:val="24"/>
        </w:rPr>
      </w:pPr>
      <w:r w:rsidRPr="00AA0E21">
        <w:rPr>
          <w:rFonts w:ascii="Times New Roman" w:hAnsi="Times New Roman" w:cs="Times New Roman"/>
          <w:sz w:val="24"/>
          <w:szCs w:val="24"/>
        </w:rPr>
        <w:t xml:space="preserve">DIFS has received several inquiries from institutions considering cancellation of their planned annual meeting.    If a board determines it is appropriate and necessary to cancel a planned annual meeting for the safety of attendees during current circumstances they may do so.    </w:t>
      </w:r>
    </w:p>
    <w:p w14:paraId="1D3F7144" w14:textId="77777777" w:rsidR="00AA0E21" w:rsidRPr="00AA0E21" w:rsidRDefault="00AA0E21" w:rsidP="00AA0E21">
      <w:pPr>
        <w:rPr>
          <w:rFonts w:ascii="Times New Roman" w:hAnsi="Times New Roman" w:cs="Times New Roman"/>
          <w:sz w:val="24"/>
          <w:szCs w:val="24"/>
        </w:rPr>
      </w:pPr>
      <w:r w:rsidRPr="00AA0E21">
        <w:rPr>
          <w:rFonts w:ascii="Times New Roman" w:hAnsi="Times New Roman" w:cs="Times New Roman"/>
          <w:sz w:val="24"/>
          <w:szCs w:val="24"/>
        </w:rPr>
        <w:t> </w:t>
      </w:r>
    </w:p>
    <w:p w14:paraId="25E90051" w14:textId="77777777" w:rsidR="00AA0E21" w:rsidRPr="00AA0E21" w:rsidRDefault="00AA0E21" w:rsidP="00AA0E21">
      <w:pPr>
        <w:ind w:left="720"/>
        <w:rPr>
          <w:rFonts w:ascii="Times New Roman" w:hAnsi="Times New Roman" w:cs="Times New Roman"/>
          <w:sz w:val="24"/>
          <w:szCs w:val="24"/>
        </w:rPr>
      </w:pPr>
      <w:r w:rsidRPr="00AA0E21">
        <w:rPr>
          <w:rFonts w:ascii="Times New Roman" w:hAnsi="Times New Roman" w:cs="Times New Roman"/>
          <w:sz w:val="24"/>
          <w:szCs w:val="24"/>
        </w:rPr>
        <w:t xml:space="preserve">We are encouraging all institutions to make those decisions based upon the safety of attendees and your individual institution’s circumstances (which may include consideration of expected/historical attendance volume, the logistics of voting which may be needed, </w:t>
      </w:r>
      <w:proofErr w:type="spellStart"/>
      <w:r w:rsidRPr="00AA0E21">
        <w:rPr>
          <w:rFonts w:ascii="Times New Roman" w:hAnsi="Times New Roman" w:cs="Times New Roman"/>
          <w:sz w:val="24"/>
          <w:szCs w:val="24"/>
        </w:rPr>
        <w:t>etal</w:t>
      </w:r>
      <w:proofErr w:type="spellEnd"/>
      <w:r w:rsidRPr="00AA0E21">
        <w:rPr>
          <w:rFonts w:ascii="Times New Roman" w:hAnsi="Times New Roman" w:cs="Times New Roman"/>
          <w:sz w:val="24"/>
          <w:szCs w:val="24"/>
        </w:rPr>
        <w:t xml:space="preserve">.)  </w:t>
      </w:r>
      <w:proofErr w:type="gramStart"/>
      <w:r w:rsidRPr="00AA0E21">
        <w:rPr>
          <w:rFonts w:ascii="Times New Roman" w:hAnsi="Times New Roman" w:cs="Times New Roman"/>
          <w:sz w:val="24"/>
          <w:szCs w:val="24"/>
        </w:rPr>
        <w:t>In light of</w:t>
      </w:r>
      <w:proofErr w:type="gramEnd"/>
      <w:r w:rsidRPr="00AA0E21">
        <w:rPr>
          <w:rFonts w:ascii="Times New Roman" w:hAnsi="Times New Roman" w:cs="Times New Roman"/>
          <w:sz w:val="24"/>
          <w:szCs w:val="24"/>
        </w:rPr>
        <w:t xml:space="preserve"> the current extraordinary conditions in Michigan, please do not feel obligated to hold your annual meeting in the month(s) stated in your bylaws for 2020 – postponements for safety reasons in 2020 will not be cited in your examination reports.  </w:t>
      </w:r>
    </w:p>
    <w:p w14:paraId="76BDE942" w14:textId="77777777" w:rsidR="00AA0E21" w:rsidRPr="00AA0E21" w:rsidRDefault="00AA0E21" w:rsidP="00AA0E21">
      <w:pPr>
        <w:rPr>
          <w:rFonts w:ascii="Times New Roman" w:hAnsi="Times New Roman" w:cs="Times New Roman"/>
          <w:sz w:val="24"/>
          <w:szCs w:val="24"/>
        </w:rPr>
      </w:pPr>
      <w:r w:rsidRPr="00AA0E21">
        <w:rPr>
          <w:rFonts w:ascii="Times New Roman" w:hAnsi="Times New Roman" w:cs="Times New Roman"/>
          <w:sz w:val="24"/>
          <w:szCs w:val="24"/>
        </w:rPr>
        <w:t> </w:t>
      </w:r>
    </w:p>
    <w:p w14:paraId="6EAA6DE7" w14:textId="77777777" w:rsidR="00AA0E21" w:rsidRPr="00AA0E21" w:rsidRDefault="00AA0E21" w:rsidP="00AA0E21">
      <w:pPr>
        <w:ind w:left="720"/>
        <w:rPr>
          <w:rFonts w:ascii="Times New Roman" w:hAnsi="Times New Roman" w:cs="Times New Roman"/>
          <w:sz w:val="24"/>
          <w:szCs w:val="24"/>
        </w:rPr>
      </w:pPr>
      <w:r w:rsidRPr="00AA0E21">
        <w:rPr>
          <w:rFonts w:ascii="Times New Roman" w:hAnsi="Times New Roman" w:cs="Times New Roman"/>
          <w:sz w:val="24"/>
          <w:szCs w:val="24"/>
        </w:rPr>
        <w:t xml:space="preserve">If practical and reasonable, please consider alternate means of achieving the statutorily-required minimum required annual meeting (within the calendar year, as prescribed in </w:t>
      </w:r>
      <w:hyperlink r:id="rId10" w:history="1">
        <w:r w:rsidRPr="00AA0E21">
          <w:rPr>
            <w:rStyle w:val="Hyperlink"/>
            <w:rFonts w:ascii="Times New Roman" w:hAnsi="Times New Roman" w:cs="Times New Roman"/>
            <w:color w:val="0563C1"/>
            <w:sz w:val="24"/>
            <w:szCs w:val="24"/>
          </w:rPr>
          <w:t>Section 351</w:t>
        </w:r>
      </w:hyperlink>
      <w:r w:rsidRPr="00AA0E21">
        <w:rPr>
          <w:rFonts w:ascii="Times New Roman" w:hAnsi="Times New Roman" w:cs="Times New Roman"/>
          <w:sz w:val="24"/>
          <w:szCs w:val="24"/>
        </w:rPr>
        <w:t xml:space="preserve"> of the Michigan Credit Union Act ) through alternate means (e.g. video conferencing, </w:t>
      </w:r>
      <w:proofErr w:type="spellStart"/>
      <w:r w:rsidRPr="00AA0E21">
        <w:rPr>
          <w:rFonts w:ascii="Times New Roman" w:hAnsi="Times New Roman" w:cs="Times New Roman"/>
          <w:sz w:val="24"/>
          <w:szCs w:val="24"/>
        </w:rPr>
        <w:t>etal</w:t>
      </w:r>
      <w:proofErr w:type="spellEnd"/>
      <w:r w:rsidRPr="00AA0E21">
        <w:rPr>
          <w:rFonts w:ascii="Times New Roman" w:hAnsi="Times New Roman" w:cs="Times New Roman"/>
          <w:sz w:val="24"/>
          <w:szCs w:val="24"/>
        </w:rPr>
        <w:t xml:space="preserve">.) at a later date in 2020.    Should you later find this impossible or impractical from a safety standpoint, please notify Denice </w:t>
      </w:r>
      <w:proofErr w:type="spellStart"/>
      <w:r w:rsidRPr="00AA0E21">
        <w:rPr>
          <w:rFonts w:ascii="Times New Roman" w:hAnsi="Times New Roman" w:cs="Times New Roman"/>
          <w:sz w:val="24"/>
          <w:szCs w:val="24"/>
        </w:rPr>
        <w:t>Schultheiss</w:t>
      </w:r>
      <w:proofErr w:type="spellEnd"/>
      <w:r w:rsidRPr="00AA0E21">
        <w:rPr>
          <w:rFonts w:ascii="Times New Roman" w:hAnsi="Times New Roman" w:cs="Times New Roman"/>
          <w:sz w:val="24"/>
          <w:szCs w:val="24"/>
        </w:rPr>
        <w:t xml:space="preserve"> at </w:t>
      </w:r>
      <w:hyperlink r:id="rId11" w:history="1">
        <w:r w:rsidRPr="00AA0E21">
          <w:rPr>
            <w:rStyle w:val="Hyperlink"/>
            <w:rFonts w:ascii="Times New Roman" w:hAnsi="Times New Roman" w:cs="Times New Roman"/>
            <w:color w:val="0563C1"/>
            <w:sz w:val="24"/>
            <w:szCs w:val="24"/>
          </w:rPr>
          <w:t>SchultheissD@michigan.gov</w:t>
        </w:r>
      </w:hyperlink>
      <w:r w:rsidRPr="00AA0E21">
        <w:rPr>
          <w:rFonts w:ascii="Times New Roman" w:hAnsi="Times New Roman" w:cs="Times New Roman"/>
          <w:sz w:val="24"/>
          <w:szCs w:val="24"/>
        </w:rPr>
        <w:t xml:space="preserve"> by 11/30/20 of the details of that determination. </w:t>
      </w:r>
    </w:p>
    <w:p w14:paraId="7EF23E14" w14:textId="77777777" w:rsidR="00AA0E21" w:rsidRDefault="00AA0E21" w:rsidP="00A05DEA">
      <w:pPr>
        <w:rPr>
          <w:rFonts w:ascii="Times New Roman" w:hAnsi="Times New Roman" w:cs="Times New Roman"/>
          <w:color w:val="1F3864"/>
          <w:sz w:val="24"/>
          <w:szCs w:val="24"/>
        </w:rPr>
      </w:pPr>
    </w:p>
    <w:p w14:paraId="6AC5F16D" w14:textId="77777777" w:rsidR="00D86CA4" w:rsidRDefault="00D86CA4" w:rsidP="00A05DEA">
      <w:pPr>
        <w:rPr>
          <w:rFonts w:ascii="Times New Roman" w:hAnsi="Times New Roman" w:cs="Times New Roman"/>
          <w:color w:val="1F3864"/>
          <w:sz w:val="24"/>
          <w:szCs w:val="24"/>
        </w:rPr>
      </w:pPr>
    </w:p>
    <w:p w14:paraId="35F9482D" w14:textId="32DE1B27" w:rsidR="00A05DEA" w:rsidRPr="00AA0E21" w:rsidRDefault="00A05DEA" w:rsidP="00A05DEA">
      <w:pPr>
        <w:rPr>
          <w:rFonts w:ascii="Times New Roman" w:hAnsi="Times New Roman" w:cs="Times New Roman"/>
          <w:b/>
          <w:bCs/>
          <w:sz w:val="24"/>
          <w:szCs w:val="24"/>
        </w:rPr>
      </w:pPr>
      <w:r w:rsidRPr="00AA0E21">
        <w:rPr>
          <w:rFonts w:ascii="Times New Roman" w:hAnsi="Times New Roman" w:cs="Times New Roman"/>
          <w:b/>
          <w:bCs/>
          <w:sz w:val="24"/>
          <w:szCs w:val="24"/>
        </w:rPr>
        <w:t>Q</w:t>
      </w:r>
      <w:r w:rsidR="00AA0E21" w:rsidRPr="00AA0E21">
        <w:rPr>
          <w:rFonts w:ascii="Times New Roman" w:hAnsi="Times New Roman" w:cs="Times New Roman"/>
          <w:b/>
          <w:bCs/>
          <w:sz w:val="24"/>
          <w:szCs w:val="24"/>
        </w:rPr>
        <w:t>.3.</w:t>
      </w:r>
      <w:r w:rsidRPr="00AA0E21">
        <w:rPr>
          <w:rFonts w:ascii="Times New Roman" w:hAnsi="Times New Roman" w:cs="Times New Roman"/>
          <w:b/>
          <w:bCs/>
          <w:sz w:val="24"/>
          <w:szCs w:val="24"/>
        </w:rPr>
        <w:t xml:space="preserve"> Is it possible that the pandemic will put our members at risk of scams?  What should we do to help prevent it?</w:t>
      </w:r>
    </w:p>
    <w:p w14:paraId="7C33A826" w14:textId="77777777" w:rsidR="00A05DEA" w:rsidRPr="00A05DEA" w:rsidRDefault="00A05DEA" w:rsidP="00A05DEA">
      <w:pPr>
        <w:ind w:left="720"/>
        <w:rPr>
          <w:rFonts w:ascii="Times New Roman" w:hAnsi="Times New Roman" w:cs="Times New Roman"/>
          <w:color w:val="1F3864"/>
          <w:sz w:val="24"/>
          <w:szCs w:val="24"/>
        </w:rPr>
      </w:pPr>
    </w:p>
    <w:p w14:paraId="64C6C0D3" w14:textId="04FF6FBA" w:rsidR="00A05DEA" w:rsidRPr="00A05DEA" w:rsidRDefault="00AA0E21" w:rsidP="00AA0E21">
      <w:pPr>
        <w:rPr>
          <w:rFonts w:ascii="Times New Roman" w:hAnsi="Times New Roman" w:cs="Times New Roman"/>
          <w:color w:val="1F3864"/>
          <w:sz w:val="24"/>
          <w:szCs w:val="24"/>
        </w:rPr>
      </w:pPr>
      <w:r w:rsidRPr="00AA0E21">
        <w:rPr>
          <w:rFonts w:ascii="Times New Roman" w:hAnsi="Times New Roman" w:cs="Times New Roman"/>
          <w:b/>
          <w:bCs/>
          <w:sz w:val="24"/>
          <w:szCs w:val="24"/>
        </w:rPr>
        <w:lastRenderedPageBreak/>
        <w:t>A.</w:t>
      </w:r>
      <w:r w:rsidR="00A05DEA" w:rsidRPr="00AA0E21">
        <w:rPr>
          <w:rFonts w:ascii="Times New Roman" w:hAnsi="Times New Roman" w:cs="Times New Roman"/>
          <w:sz w:val="24"/>
          <w:szCs w:val="24"/>
        </w:rPr>
        <w:t xml:space="preserve"> The guidance that the NCUA issued on the coronavirus has an FAQ addressing this, and it includes helpful suggestions that can be shared with members: </w:t>
      </w:r>
      <w:hyperlink r:id="rId12" w:anchor="q10" w:history="1">
        <w:r w:rsidR="00A05DEA" w:rsidRPr="00A05DEA">
          <w:rPr>
            <w:rStyle w:val="Hyperlink"/>
            <w:rFonts w:ascii="Times New Roman" w:hAnsi="Times New Roman" w:cs="Times New Roman"/>
            <w:sz w:val="24"/>
            <w:szCs w:val="24"/>
          </w:rPr>
          <w:t>https://www.ncua.gov/coronavirus/frequently-asked-questions-regarding-covid-19-ncua-and-credit-union-operations#q10</w:t>
        </w:r>
      </w:hyperlink>
      <w:r w:rsidR="00A05DEA" w:rsidRPr="00A05DEA">
        <w:rPr>
          <w:rFonts w:ascii="Times New Roman" w:hAnsi="Times New Roman" w:cs="Times New Roman"/>
          <w:sz w:val="24"/>
          <w:szCs w:val="24"/>
        </w:rPr>
        <w:t xml:space="preserve"> </w:t>
      </w:r>
    </w:p>
    <w:p w14:paraId="37E044C8" w14:textId="77777777" w:rsidR="00A05DEA" w:rsidRPr="00A05DEA" w:rsidRDefault="00A05DEA" w:rsidP="00A05DEA">
      <w:pPr>
        <w:rPr>
          <w:rFonts w:ascii="Times New Roman" w:hAnsi="Times New Roman" w:cs="Times New Roman"/>
          <w:color w:val="1F3864"/>
          <w:sz w:val="24"/>
          <w:szCs w:val="24"/>
        </w:rPr>
      </w:pPr>
    </w:p>
    <w:p w14:paraId="31BB763D" w14:textId="566DDD94" w:rsidR="00A05DEA" w:rsidRPr="00AA0E21" w:rsidRDefault="00A05DEA" w:rsidP="00AA0E21">
      <w:pPr>
        <w:ind w:left="720"/>
        <w:rPr>
          <w:rFonts w:ascii="Times New Roman" w:hAnsi="Times New Roman" w:cs="Times New Roman"/>
          <w:b/>
          <w:bCs/>
          <w:sz w:val="24"/>
          <w:szCs w:val="24"/>
        </w:rPr>
      </w:pPr>
      <w:r w:rsidRPr="00AA0E21">
        <w:rPr>
          <w:rFonts w:ascii="Times New Roman" w:hAnsi="Times New Roman" w:cs="Times New Roman"/>
          <w:b/>
          <w:bCs/>
          <w:sz w:val="24"/>
          <w:szCs w:val="24"/>
        </w:rPr>
        <w:t>10. Are there any scams related to the coronavirus that credit unions and consumers should be aware of?</w:t>
      </w:r>
    </w:p>
    <w:p w14:paraId="7FB3C3DE" w14:textId="77777777" w:rsidR="00A05DEA" w:rsidRPr="00AA0E21" w:rsidRDefault="00A05DEA" w:rsidP="00A05DEA">
      <w:pPr>
        <w:rPr>
          <w:rFonts w:ascii="Times New Roman" w:hAnsi="Times New Roman" w:cs="Times New Roman"/>
          <w:sz w:val="24"/>
          <w:szCs w:val="24"/>
        </w:rPr>
      </w:pPr>
    </w:p>
    <w:p w14:paraId="2E6E2751" w14:textId="77777777" w:rsidR="00A05DEA" w:rsidRPr="00AA0E21" w:rsidRDefault="00A05DEA" w:rsidP="00A05DEA">
      <w:pPr>
        <w:ind w:left="720"/>
        <w:rPr>
          <w:rFonts w:ascii="Times New Roman" w:hAnsi="Times New Roman" w:cs="Times New Roman"/>
          <w:sz w:val="24"/>
          <w:szCs w:val="24"/>
        </w:rPr>
      </w:pPr>
      <w:r w:rsidRPr="00AA0E21">
        <w:rPr>
          <w:rFonts w:ascii="Times New Roman" w:hAnsi="Times New Roman" w:cs="Times New Roman"/>
          <w:sz w:val="24"/>
          <w:szCs w:val="24"/>
        </w:rPr>
        <w:t>On March 6, 2020 the Cybersecurity and Infrastructure Security Agency (CISA) released an </w:t>
      </w:r>
      <w:hyperlink r:id="rId13" w:tgtFrame="_blank" w:history="1">
        <w:r w:rsidRPr="00A05DEA">
          <w:rPr>
            <w:rStyle w:val="Hyperlink"/>
            <w:rFonts w:ascii="Times New Roman" w:hAnsi="Times New Roman" w:cs="Times New Roman"/>
            <w:sz w:val="24"/>
            <w:szCs w:val="24"/>
          </w:rPr>
          <w:t>alert</w:t>
        </w:r>
      </w:hyperlink>
      <w:r w:rsidRPr="00A05DEA">
        <w:rPr>
          <w:rFonts w:ascii="Times New Roman" w:hAnsi="Times New Roman" w:cs="Times New Roman"/>
          <w:color w:val="1F3864"/>
          <w:sz w:val="24"/>
          <w:szCs w:val="24"/>
        </w:rPr>
        <w:t> </w:t>
      </w:r>
      <w:r w:rsidRPr="00AA0E21">
        <w:rPr>
          <w:rFonts w:ascii="Times New Roman" w:hAnsi="Times New Roman" w:cs="Times New Roman"/>
          <w:sz w:val="24"/>
          <w:szCs w:val="24"/>
        </w:rPr>
        <w:t>reminding individuals to remain vigilant for scams related to the coronavirus. Cyber actors may send emails with malicious attachments or links to fraudulent websites to trick victims into revealing sensitive information or donating to fraudulent charities or causes. Exercise caution in handling any email with a COVID-19-related subject line, attachment, or hyperlink, and be wary of social media pleas, texts, or calls related to COVID-19.</w:t>
      </w:r>
    </w:p>
    <w:p w14:paraId="52E71814" w14:textId="77777777" w:rsidR="00A05DEA" w:rsidRPr="00AA0E21" w:rsidRDefault="00A05DEA" w:rsidP="00A05DEA">
      <w:pPr>
        <w:rPr>
          <w:rFonts w:ascii="Times New Roman" w:hAnsi="Times New Roman" w:cs="Times New Roman"/>
          <w:sz w:val="24"/>
          <w:szCs w:val="24"/>
        </w:rPr>
      </w:pPr>
    </w:p>
    <w:p w14:paraId="0693A650" w14:textId="77777777" w:rsidR="00A05DEA" w:rsidRPr="00AA0E21" w:rsidRDefault="00A05DEA" w:rsidP="00A05DEA">
      <w:pPr>
        <w:ind w:firstLine="720"/>
        <w:rPr>
          <w:rFonts w:ascii="Times New Roman" w:hAnsi="Times New Roman" w:cs="Times New Roman"/>
          <w:sz w:val="24"/>
          <w:szCs w:val="24"/>
        </w:rPr>
      </w:pPr>
      <w:r w:rsidRPr="00AA0E21">
        <w:rPr>
          <w:rFonts w:ascii="Times New Roman" w:hAnsi="Times New Roman" w:cs="Times New Roman"/>
          <w:sz w:val="24"/>
          <w:szCs w:val="24"/>
        </w:rPr>
        <w:t>CISA encourages individuals to remain vigilant and take the following precautions.</w:t>
      </w:r>
    </w:p>
    <w:p w14:paraId="696005E1" w14:textId="77777777" w:rsidR="00A05DEA" w:rsidRPr="00AA0E21" w:rsidRDefault="00A05DEA" w:rsidP="00A05DEA">
      <w:pPr>
        <w:ind w:firstLine="720"/>
        <w:rPr>
          <w:rFonts w:ascii="Times New Roman" w:hAnsi="Times New Roman" w:cs="Times New Roman"/>
          <w:sz w:val="24"/>
          <w:szCs w:val="24"/>
        </w:rPr>
      </w:pPr>
    </w:p>
    <w:p w14:paraId="23CE7922" w14:textId="77777777" w:rsidR="00A05DEA" w:rsidRPr="00AA0E21" w:rsidRDefault="00A05DEA" w:rsidP="00A05DEA">
      <w:pPr>
        <w:numPr>
          <w:ilvl w:val="0"/>
          <w:numId w:val="2"/>
        </w:numPr>
        <w:rPr>
          <w:rFonts w:ascii="Times New Roman" w:eastAsia="Times New Roman" w:hAnsi="Times New Roman" w:cs="Times New Roman"/>
          <w:sz w:val="24"/>
          <w:szCs w:val="24"/>
        </w:rPr>
      </w:pPr>
      <w:r w:rsidRPr="00AA0E21">
        <w:rPr>
          <w:rFonts w:ascii="Times New Roman" w:eastAsia="Times New Roman" w:hAnsi="Times New Roman" w:cs="Times New Roman"/>
          <w:sz w:val="24"/>
          <w:szCs w:val="24"/>
        </w:rPr>
        <w:t>Avoid clicking on links in unsolicited emails and be wary of email attachments. See</w:t>
      </w:r>
      <w:r w:rsidRPr="00A05DEA">
        <w:rPr>
          <w:rFonts w:ascii="Times New Roman" w:eastAsia="Times New Roman" w:hAnsi="Times New Roman" w:cs="Times New Roman"/>
          <w:color w:val="1F3864"/>
          <w:sz w:val="24"/>
          <w:szCs w:val="24"/>
        </w:rPr>
        <w:t> </w:t>
      </w:r>
      <w:hyperlink r:id="rId14" w:tgtFrame="_blank" w:history="1">
        <w:r w:rsidRPr="00A05DEA">
          <w:rPr>
            <w:rStyle w:val="Hyperlink"/>
            <w:rFonts w:ascii="Times New Roman" w:eastAsia="Times New Roman" w:hAnsi="Times New Roman" w:cs="Times New Roman"/>
            <w:sz w:val="24"/>
            <w:szCs w:val="24"/>
          </w:rPr>
          <w:t>Using Caution with Email Attachments</w:t>
        </w:r>
      </w:hyperlink>
      <w:r w:rsidRPr="00A05DEA">
        <w:rPr>
          <w:rFonts w:ascii="Times New Roman" w:eastAsia="Times New Roman" w:hAnsi="Times New Roman" w:cs="Times New Roman"/>
          <w:color w:val="1F3864"/>
          <w:sz w:val="24"/>
          <w:szCs w:val="24"/>
        </w:rPr>
        <w:t> </w:t>
      </w:r>
      <w:r w:rsidRPr="00AA0E21">
        <w:rPr>
          <w:rFonts w:ascii="Times New Roman" w:eastAsia="Times New Roman" w:hAnsi="Times New Roman" w:cs="Times New Roman"/>
          <w:sz w:val="24"/>
          <w:szCs w:val="24"/>
        </w:rPr>
        <w:t>and</w:t>
      </w:r>
      <w:r w:rsidRPr="00A05DEA">
        <w:rPr>
          <w:rFonts w:ascii="Times New Roman" w:eastAsia="Times New Roman" w:hAnsi="Times New Roman" w:cs="Times New Roman"/>
          <w:color w:val="1F3864"/>
          <w:sz w:val="24"/>
          <w:szCs w:val="24"/>
        </w:rPr>
        <w:t> </w:t>
      </w:r>
      <w:hyperlink r:id="rId15" w:tgtFrame="_blank" w:history="1">
        <w:r w:rsidRPr="00A05DEA">
          <w:rPr>
            <w:rStyle w:val="Hyperlink"/>
            <w:rFonts w:ascii="Times New Roman" w:eastAsia="Times New Roman" w:hAnsi="Times New Roman" w:cs="Times New Roman"/>
            <w:sz w:val="24"/>
            <w:szCs w:val="24"/>
          </w:rPr>
          <w:t>Avoiding Social Engineering and Phishing Scams</w:t>
        </w:r>
      </w:hyperlink>
      <w:r w:rsidRPr="00A05DEA">
        <w:rPr>
          <w:rFonts w:ascii="Times New Roman" w:eastAsia="Times New Roman" w:hAnsi="Times New Roman" w:cs="Times New Roman"/>
          <w:color w:val="1F3864"/>
          <w:sz w:val="24"/>
          <w:szCs w:val="24"/>
        </w:rPr>
        <w:t> </w:t>
      </w:r>
      <w:r w:rsidRPr="00AA0E21">
        <w:rPr>
          <w:rFonts w:ascii="Times New Roman" w:eastAsia="Times New Roman" w:hAnsi="Times New Roman" w:cs="Times New Roman"/>
          <w:sz w:val="24"/>
          <w:szCs w:val="24"/>
        </w:rPr>
        <w:t>for more information.</w:t>
      </w:r>
    </w:p>
    <w:p w14:paraId="4309D283" w14:textId="77777777" w:rsidR="00A05DEA" w:rsidRPr="00AA0E21" w:rsidRDefault="00A05DEA" w:rsidP="00A05DEA">
      <w:pPr>
        <w:numPr>
          <w:ilvl w:val="0"/>
          <w:numId w:val="2"/>
        </w:numPr>
        <w:rPr>
          <w:rFonts w:ascii="Times New Roman" w:eastAsia="Times New Roman" w:hAnsi="Times New Roman" w:cs="Times New Roman"/>
          <w:sz w:val="24"/>
          <w:szCs w:val="24"/>
        </w:rPr>
      </w:pPr>
      <w:r w:rsidRPr="00AA0E21">
        <w:rPr>
          <w:rFonts w:ascii="Times New Roman" w:eastAsia="Times New Roman" w:hAnsi="Times New Roman" w:cs="Times New Roman"/>
          <w:sz w:val="24"/>
          <w:szCs w:val="24"/>
        </w:rPr>
        <w:t>Use trusted sources — such as legitimate, government websites — for up-to-date, fact-based information about COVID-19.</w:t>
      </w:r>
    </w:p>
    <w:p w14:paraId="6ADDB82A" w14:textId="77777777" w:rsidR="00A05DEA" w:rsidRPr="00AA0E21" w:rsidRDefault="00A05DEA" w:rsidP="00A05DEA">
      <w:pPr>
        <w:numPr>
          <w:ilvl w:val="0"/>
          <w:numId w:val="2"/>
        </w:numPr>
        <w:rPr>
          <w:rFonts w:ascii="Times New Roman" w:eastAsia="Times New Roman" w:hAnsi="Times New Roman" w:cs="Times New Roman"/>
          <w:sz w:val="24"/>
          <w:szCs w:val="24"/>
        </w:rPr>
      </w:pPr>
      <w:r w:rsidRPr="00AA0E21">
        <w:rPr>
          <w:rFonts w:ascii="Times New Roman" w:eastAsia="Times New Roman" w:hAnsi="Times New Roman" w:cs="Times New Roman"/>
          <w:sz w:val="24"/>
          <w:szCs w:val="24"/>
        </w:rPr>
        <w:t>Do not reveal personal or financial information in email, and do not respond to email solicitations for this information.</w:t>
      </w:r>
    </w:p>
    <w:p w14:paraId="56EF1586" w14:textId="77777777" w:rsidR="00A05DEA" w:rsidRPr="00A05DEA" w:rsidRDefault="00A05DEA" w:rsidP="00A05DEA">
      <w:pPr>
        <w:numPr>
          <w:ilvl w:val="0"/>
          <w:numId w:val="2"/>
        </w:numPr>
        <w:rPr>
          <w:rFonts w:ascii="Times New Roman" w:eastAsia="Times New Roman" w:hAnsi="Times New Roman" w:cs="Times New Roman"/>
          <w:color w:val="1F3864"/>
          <w:sz w:val="24"/>
          <w:szCs w:val="24"/>
        </w:rPr>
      </w:pPr>
      <w:r w:rsidRPr="00AA0E21">
        <w:rPr>
          <w:rFonts w:ascii="Times New Roman" w:eastAsia="Times New Roman" w:hAnsi="Times New Roman" w:cs="Times New Roman"/>
          <w:sz w:val="24"/>
          <w:szCs w:val="24"/>
        </w:rPr>
        <w:t>Verify a charity’s authenticity before making donations. Review the Federal Trade Commission’s page on </w:t>
      </w:r>
      <w:hyperlink r:id="rId16" w:tgtFrame="_blank" w:history="1">
        <w:r w:rsidRPr="00A05DEA">
          <w:rPr>
            <w:rStyle w:val="Hyperlink"/>
            <w:rFonts w:ascii="Times New Roman" w:eastAsia="Times New Roman" w:hAnsi="Times New Roman" w:cs="Times New Roman"/>
            <w:sz w:val="24"/>
            <w:szCs w:val="24"/>
          </w:rPr>
          <w:t>Charity Scams</w:t>
        </w:r>
      </w:hyperlink>
      <w:r w:rsidRPr="00A05DEA">
        <w:rPr>
          <w:rFonts w:ascii="Times New Roman" w:eastAsia="Times New Roman" w:hAnsi="Times New Roman" w:cs="Times New Roman"/>
          <w:color w:val="1F3864"/>
          <w:sz w:val="24"/>
          <w:szCs w:val="24"/>
        </w:rPr>
        <w:t> </w:t>
      </w:r>
      <w:r w:rsidRPr="00AA0E21">
        <w:rPr>
          <w:rFonts w:ascii="Times New Roman" w:eastAsia="Times New Roman" w:hAnsi="Times New Roman" w:cs="Times New Roman"/>
          <w:sz w:val="24"/>
          <w:szCs w:val="24"/>
        </w:rPr>
        <w:t>for more information.</w:t>
      </w:r>
    </w:p>
    <w:p w14:paraId="2D198FAC" w14:textId="77777777" w:rsidR="00A05DEA" w:rsidRPr="00AA0E21" w:rsidRDefault="00A05DEA" w:rsidP="00A05DEA">
      <w:pPr>
        <w:numPr>
          <w:ilvl w:val="0"/>
          <w:numId w:val="2"/>
        </w:numPr>
        <w:rPr>
          <w:rFonts w:ascii="Times New Roman" w:eastAsia="Times New Roman" w:hAnsi="Times New Roman" w:cs="Times New Roman"/>
          <w:sz w:val="24"/>
          <w:szCs w:val="24"/>
        </w:rPr>
      </w:pPr>
      <w:r w:rsidRPr="00AA0E21">
        <w:rPr>
          <w:rFonts w:ascii="Times New Roman" w:eastAsia="Times New Roman" w:hAnsi="Times New Roman" w:cs="Times New Roman"/>
          <w:sz w:val="24"/>
          <w:szCs w:val="24"/>
        </w:rPr>
        <w:t>Review CISA Insights on </w:t>
      </w:r>
      <w:hyperlink r:id="rId17" w:tgtFrame="_blank" w:history="1">
        <w:r w:rsidRPr="00A05DEA">
          <w:rPr>
            <w:rStyle w:val="Hyperlink"/>
            <w:rFonts w:ascii="Times New Roman" w:eastAsia="Times New Roman" w:hAnsi="Times New Roman" w:cs="Times New Roman"/>
            <w:sz w:val="24"/>
            <w:szCs w:val="24"/>
          </w:rPr>
          <w:t>Risk Management for COVID-19</w:t>
        </w:r>
      </w:hyperlink>
      <w:r w:rsidRPr="00A05DEA">
        <w:rPr>
          <w:rFonts w:ascii="Times New Roman" w:eastAsia="Times New Roman" w:hAnsi="Times New Roman" w:cs="Times New Roman"/>
          <w:color w:val="1F3864"/>
          <w:sz w:val="24"/>
          <w:szCs w:val="24"/>
        </w:rPr>
        <w:t> </w:t>
      </w:r>
      <w:r w:rsidRPr="00AA0E21">
        <w:rPr>
          <w:rFonts w:ascii="Times New Roman" w:eastAsia="Times New Roman" w:hAnsi="Times New Roman" w:cs="Times New Roman"/>
          <w:sz w:val="24"/>
          <w:szCs w:val="24"/>
        </w:rPr>
        <w:t>for more information.”</w:t>
      </w:r>
    </w:p>
    <w:p w14:paraId="48A972BB" w14:textId="77777777" w:rsidR="00A05DEA" w:rsidRPr="00A05DEA" w:rsidRDefault="00A05DEA" w:rsidP="00A05DEA">
      <w:pPr>
        <w:rPr>
          <w:rFonts w:ascii="Times New Roman" w:hAnsi="Times New Roman" w:cs="Times New Roman"/>
          <w:color w:val="1F3864"/>
          <w:sz w:val="24"/>
          <w:szCs w:val="24"/>
        </w:rPr>
      </w:pPr>
    </w:p>
    <w:p w14:paraId="27A34115" w14:textId="77777777" w:rsidR="00A05DEA" w:rsidRPr="00A05DEA" w:rsidRDefault="00A05DEA" w:rsidP="00A05DEA">
      <w:pPr>
        <w:ind w:left="720"/>
        <w:rPr>
          <w:rFonts w:ascii="Times New Roman" w:hAnsi="Times New Roman" w:cs="Times New Roman"/>
          <w:color w:val="1F3864"/>
          <w:sz w:val="24"/>
          <w:szCs w:val="24"/>
        </w:rPr>
      </w:pPr>
    </w:p>
    <w:p w14:paraId="2DF933C9" w14:textId="1743C01B" w:rsidR="00A01886" w:rsidRDefault="00A01886" w:rsidP="00A05DEA">
      <w:pPr>
        <w:rPr>
          <w:rFonts w:ascii="Times New Roman" w:hAnsi="Times New Roman" w:cs="Times New Roman"/>
          <w:b/>
          <w:bCs/>
          <w:sz w:val="24"/>
          <w:szCs w:val="24"/>
        </w:rPr>
      </w:pPr>
      <w:r>
        <w:rPr>
          <w:rFonts w:ascii="Times New Roman" w:hAnsi="Times New Roman" w:cs="Times New Roman"/>
          <w:b/>
          <w:bCs/>
          <w:sz w:val="24"/>
          <w:szCs w:val="24"/>
        </w:rPr>
        <w:t xml:space="preserve">Q.4. </w:t>
      </w:r>
      <w:r w:rsidR="00016885">
        <w:rPr>
          <w:rFonts w:ascii="Times New Roman" w:hAnsi="Times New Roman" w:cs="Times New Roman"/>
          <w:b/>
          <w:bCs/>
          <w:sz w:val="24"/>
          <w:szCs w:val="24"/>
        </w:rPr>
        <w:t xml:space="preserve">There have been several </w:t>
      </w:r>
      <w:r w:rsidR="007A4089">
        <w:rPr>
          <w:rFonts w:ascii="Times New Roman" w:hAnsi="Times New Roman" w:cs="Times New Roman"/>
          <w:b/>
          <w:bCs/>
          <w:sz w:val="24"/>
          <w:szCs w:val="24"/>
        </w:rPr>
        <w:t xml:space="preserve">tests that came back positive for COVID-19 in our area.  Can we close or restrict access to our branches to reduce </w:t>
      </w:r>
      <w:r w:rsidR="00FF4085">
        <w:rPr>
          <w:rFonts w:ascii="Times New Roman" w:hAnsi="Times New Roman" w:cs="Times New Roman"/>
          <w:b/>
          <w:bCs/>
          <w:sz w:val="24"/>
          <w:szCs w:val="24"/>
        </w:rPr>
        <w:t>physical contact and maintain social distancing?</w:t>
      </w:r>
    </w:p>
    <w:p w14:paraId="1D2D99F6" w14:textId="79783726" w:rsidR="00FF4085" w:rsidRDefault="00FF4085" w:rsidP="00A05DEA">
      <w:pPr>
        <w:rPr>
          <w:rFonts w:ascii="Times New Roman" w:hAnsi="Times New Roman" w:cs="Times New Roman"/>
          <w:b/>
          <w:bCs/>
          <w:sz w:val="24"/>
          <w:szCs w:val="24"/>
        </w:rPr>
      </w:pPr>
    </w:p>
    <w:p w14:paraId="13E8A345" w14:textId="2B1B6AF1" w:rsidR="00FF4085" w:rsidRDefault="00FF4085" w:rsidP="00FF4085">
      <w:pPr>
        <w:rPr>
          <w:rFonts w:ascii="Times New Roman" w:hAnsi="Times New Roman" w:cs="Times New Roman"/>
          <w:sz w:val="24"/>
          <w:szCs w:val="24"/>
        </w:rPr>
      </w:pPr>
      <w:r w:rsidRPr="00FF4085">
        <w:rPr>
          <w:rFonts w:ascii="Times New Roman" w:hAnsi="Times New Roman" w:cs="Times New Roman"/>
          <w:b/>
          <w:bCs/>
          <w:sz w:val="24"/>
          <w:szCs w:val="24"/>
        </w:rPr>
        <w:t>A.</w:t>
      </w:r>
      <w:r>
        <w:rPr>
          <w:rFonts w:ascii="Times New Roman" w:hAnsi="Times New Roman" w:cs="Times New Roman"/>
          <w:b/>
          <w:bCs/>
          <w:sz w:val="24"/>
          <w:szCs w:val="24"/>
        </w:rPr>
        <w:t xml:space="preserve"> </w:t>
      </w:r>
      <w:r>
        <w:rPr>
          <w:rFonts w:ascii="Times New Roman" w:hAnsi="Times New Roman" w:cs="Times New Roman"/>
          <w:sz w:val="24"/>
          <w:szCs w:val="24"/>
        </w:rPr>
        <w:t xml:space="preserve">The NCUA and DIFS have issued guidance to credit unions </w:t>
      </w:r>
      <w:r w:rsidR="003170AB">
        <w:rPr>
          <w:rFonts w:ascii="Times New Roman" w:hAnsi="Times New Roman" w:cs="Times New Roman"/>
          <w:sz w:val="24"/>
          <w:szCs w:val="24"/>
        </w:rPr>
        <w:t xml:space="preserve">regarding </w:t>
      </w:r>
      <w:r w:rsidR="002A755F">
        <w:rPr>
          <w:rFonts w:ascii="Times New Roman" w:hAnsi="Times New Roman" w:cs="Times New Roman"/>
          <w:sz w:val="24"/>
          <w:szCs w:val="24"/>
        </w:rPr>
        <w:t xml:space="preserve">closing or restricting access to branches. </w:t>
      </w:r>
      <w:r w:rsidR="004A5A62">
        <w:rPr>
          <w:rFonts w:ascii="Times New Roman" w:hAnsi="Times New Roman" w:cs="Times New Roman"/>
          <w:sz w:val="24"/>
          <w:szCs w:val="24"/>
        </w:rPr>
        <w:t>For federal credit unions</w:t>
      </w:r>
      <w:r w:rsidR="00AF23C0">
        <w:rPr>
          <w:rFonts w:ascii="Times New Roman" w:hAnsi="Times New Roman" w:cs="Times New Roman"/>
          <w:sz w:val="24"/>
          <w:szCs w:val="24"/>
        </w:rPr>
        <w:t xml:space="preserve">, </w:t>
      </w:r>
      <w:r w:rsidR="00AF23C0">
        <w:rPr>
          <w:rFonts w:ascii="Times New Roman" w:hAnsi="Times New Roman" w:cs="Times New Roman"/>
          <w:sz w:val="24"/>
          <w:szCs w:val="24"/>
        </w:rPr>
        <w:t xml:space="preserve">the </w:t>
      </w:r>
      <w:r w:rsidR="00AF23C0" w:rsidRPr="00907D69">
        <w:rPr>
          <w:rFonts w:ascii="Times New Roman" w:hAnsi="Times New Roman" w:cs="Times New Roman"/>
          <w:sz w:val="24"/>
          <w:szCs w:val="24"/>
        </w:rPr>
        <w:t>NCUA issued a Letter to Credit Unions with</w:t>
      </w:r>
      <w:r w:rsidR="00CB7CC6">
        <w:rPr>
          <w:rFonts w:ascii="Times New Roman" w:hAnsi="Times New Roman" w:cs="Times New Roman"/>
          <w:sz w:val="24"/>
          <w:szCs w:val="24"/>
        </w:rPr>
        <w:t xml:space="preserve"> the following FAQ: </w:t>
      </w:r>
    </w:p>
    <w:p w14:paraId="55E2587F" w14:textId="2CE4A46E" w:rsidR="00CB7CC6" w:rsidRDefault="00CB7CC6" w:rsidP="00FF4085">
      <w:pPr>
        <w:rPr>
          <w:rFonts w:ascii="Times New Roman" w:hAnsi="Times New Roman" w:cs="Times New Roman"/>
          <w:sz w:val="24"/>
          <w:szCs w:val="24"/>
        </w:rPr>
      </w:pPr>
    </w:p>
    <w:p w14:paraId="5A13A54C" w14:textId="77777777" w:rsidR="00332B8F" w:rsidRPr="00332B8F" w:rsidRDefault="00332B8F" w:rsidP="00332B8F">
      <w:pPr>
        <w:ind w:left="720"/>
        <w:rPr>
          <w:rFonts w:ascii="Times New Roman" w:hAnsi="Times New Roman" w:cs="Times New Roman"/>
          <w:b/>
          <w:bCs/>
          <w:sz w:val="24"/>
          <w:szCs w:val="24"/>
        </w:rPr>
      </w:pPr>
      <w:r w:rsidRPr="00332B8F">
        <w:rPr>
          <w:rFonts w:ascii="Times New Roman" w:hAnsi="Times New Roman" w:cs="Times New Roman"/>
          <w:b/>
          <w:bCs/>
          <w:sz w:val="24"/>
          <w:szCs w:val="24"/>
        </w:rPr>
        <w:t xml:space="preserve">4. May </w:t>
      </w:r>
      <w:proofErr w:type="gramStart"/>
      <w:r w:rsidRPr="00332B8F">
        <w:rPr>
          <w:rFonts w:ascii="Times New Roman" w:hAnsi="Times New Roman" w:cs="Times New Roman"/>
          <w:b/>
          <w:bCs/>
          <w:sz w:val="24"/>
          <w:szCs w:val="24"/>
        </w:rPr>
        <w:t>a</w:t>
      </w:r>
      <w:proofErr w:type="gramEnd"/>
      <w:r w:rsidRPr="00332B8F">
        <w:rPr>
          <w:rFonts w:ascii="Times New Roman" w:hAnsi="Times New Roman" w:cs="Times New Roman"/>
          <w:b/>
          <w:bCs/>
          <w:sz w:val="24"/>
          <w:szCs w:val="24"/>
        </w:rPr>
        <w:t xml:space="preserve"> FCU restrict access or close its facilities? </w:t>
      </w:r>
    </w:p>
    <w:p w14:paraId="6348ABA7" w14:textId="77777777" w:rsidR="00332B8F" w:rsidRDefault="00332B8F" w:rsidP="00332B8F">
      <w:pPr>
        <w:ind w:left="720"/>
        <w:rPr>
          <w:rFonts w:ascii="Times New Roman" w:hAnsi="Times New Roman" w:cs="Times New Roman"/>
          <w:sz w:val="24"/>
          <w:szCs w:val="24"/>
        </w:rPr>
      </w:pPr>
    </w:p>
    <w:p w14:paraId="34826070" w14:textId="77777777" w:rsidR="006E7DFC" w:rsidRPr="006E7DFC" w:rsidRDefault="00332B8F" w:rsidP="00332B8F">
      <w:pPr>
        <w:ind w:left="720"/>
        <w:rPr>
          <w:rFonts w:ascii="Times New Roman" w:hAnsi="Times New Roman" w:cs="Times New Roman"/>
          <w:b/>
          <w:bCs/>
          <w:sz w:val="24"/>
          <w:szCs w:val="24"/>
        </w:rPr>
      </w:pPr>
      <w:r w:rsidRPr="00332B8F">
        <w:rPr>
          <w:rFonts w:ascii="Times New Roman" w:hAnsi="Times New Roman" w:cs="Times New Roman"/>
          <w:sz w:val="24"/>
          <w:szCs w:val="24"/>
        </w:rPr>
        <w:t xml:space="preserve">Yes. </w:t>
      </w:r>
      <w:proofErr w:type="gramStart"/>
      <w:r w:rsidRPr="00332B8F">
        <w:rPr>
          <w:rFonts w:ascii="Times New Roman" w:hAnsi="Times New Roman" w:cs="Times New Roman"/>
          <w:sz w:val="24"/>
          <w:szCs w:val="24"/>
        </w:rPr>
        <w:t>A</w:t>
      </w:r>
      <w:proofErr w:type="gramEnd"/>
      <w:r w:rsidRPr="00332B8F">
        <w:rPr>
          <w:rFonts w:ascii="Times New Roman" w:hAnsi="Times New Roman" w:cs="Times New Roman"/>
          <w:sz w:val="24"/>
          <w:szCs w:val="24"/>
        </w:rPr>
        <w:t xml:space="preserve"> FCU may adopt reasonable measures to safeguard the health and safety of its staff and members. CUs taking these measures, however, should ensure they apply the policy in a uniform and consistent manner. </w:t>
      </w:r>
      <w:r w:rsidRPr="006E7DFC">
        <w:rPr>
          <w:rFonts w:ascii="Times New Roman" w:hAnsi="Times New Roman" w:cs="Times New Roman"/>
          <w:b/>
          <w:bCs/>
          <w:sz w:val="24"/>
          <w:szCs w:val="24"/>
        </w:rPr>
        <w:t xml:space="preserve">FCUs should follow the direction of any federal, state or local authorities with respect to social distancing or related measures (emphasis added). </w:t>
      </w:r>
    </w:p>
    <w:p w14:paraId="5A84C994" w14:textId="0926E741" w:rsidR="00CB7CC6" w:rsidRPr="00332B8F" w:rsidRDefault="00332B8F" w:rsidP="00332B8F">
      <w:pPr>
        <w:ind w:left="720"/>
        <w:rPr>
          <w:rFonts w:ascii="Times New Roman" w:hAnsi="Times New Roman" w:cs="Times New Roman"/>
          <w:sz w:val="24"/>
          <w:szCs w:val="24"/>
        </w:rPr>
      </w:pPr>
      <w:r w:rsidRPr="00332B8F">
        <w:rPr>
          <w:rFonts w:ascii="Times New Roman" w:hAnsi="Times New Roman" w:cs="Times New Roman"/>
          <w:sz w:val="24"/>
          <w:szCs w:val="24"/>
        </w:rPr>
        <w:lastRenderedPageBreak/>
        <w:t xml:space="preserve">There is no federal law or regulation that requires FCUs to be open certain hours or days or that would prevent </w:t>
      </w:r>
      <w:proofErr w:type="gramStart"/>
      <w:r w:rsidRPr="00332B8F">
        <w:rPr>
          <w:rFonts w:ascii="Times New Roman" w:hAnsi="Times New Roman" w:cs="Times New Roman"/>
          <w:sz w:val="24"/>
          <w:szCs w:val="24"/>
        </w:rPr>
        <w:t>a</w:t>
      </w:r>
      <w:proofErr w:type="gramEnd"/>
      <w:r w:rsidRPr="00332B8F">
        <w:rPr>
          <w:rFonts w:ascii="Times New Roman" w:hAnsi="Times New Roman" w:cs="Times New Roman"/>
          <w:sz w:val="24"/>
          <w:szCs w:val="24"/>
        </w:rPr>
        <w:t xml:space="preserve"> FCU from closing its offices. Credit unions have the flexibility to make reasonable, good faith decisions to close branches and offer members services available through other channels such as by phone, at automated teller machines, or via online and mobile platforms. This can include situations where advance notice is not feasible as a closure may need to occur quickly. Decisions to close branches can be ratified by the credit union board by email or at the next board meeting. Credit unions do not need to notify NCUA of branch closures unless there is an interruption in vital member services exceeding two days, in which case credit unions have five days to notify their regional director as set forth in 12 C.F.R. 748.1(b). FISCUs may be subject to different requirements under state law or regulation.</w:t>
      </w:r>
    </w:p>
    <w:p w14:paraId="5A46E358" w14:textId="6C8C8E84" w:rsidR="002A755F" w:rsidRDefault="002A755F" w:rsidP="00FF4085">
      <w:pPr>
        <w:rPr>
          <w:rFonts w:ascii="Times New Roman" w:hAnsi="Times New Roman" w:cs="Times New Roman"/>
          <w:sz w:val="24"/>
          <w:szCs w:val="24"/>
        </w:rPr>
      </w:pPr>
    </w:p>
    <w:p w14:paraId="67445F34" w14:textId="6C04580A" w:rsidR="002A755F" w:rsidRDefault="006E7DFC" w:rsidP="00FF4085">
      <w:pPr>
        <w:rPr>
          <w:rFonts w:ascii="Times New Roman" w:hAnsi="Times New Roman" w:cs="Times New Roman"/>
          <w:sz w:val="24"/>
          <w:szCs w:val="24"/>
        </w:rPr>
      </w:pPr>
      <w:r>
        <w:rPr>
          <w:rFonts w:ascii="Times New Roman" w:hAnsi="Times New Roman" w:cs="Times New Roman"/>
          <w:sz w:val="24"/>
          <w:szCs w:val="24"/>
        </w:rPr>
        <w:t>DIFS issued the following guidance to state chartered credit unions:</w:t>
      </w:r>
    </w:p>
    <w:p w14:paraId="7DB27BBA" w14:textId="434197C4" w:rsidR="006E7DFC" w:rsidRDefault="006E7DFC" w:rsidP="00FF4085">
      <w:pPr>
        <w:rPr>
          <w:rFonts w:ascii="Times New Roman" w:hAnsi="Times New Roman" w:cs="Times New Roman"/>
          <w:sz w:val="24"/>
          <w:szCs w:val="24"/>
        </w:rPr>
      </w:pPr>
    </w:p>
    <w:p w14:paraId="33BD02A6" w14:textId="77777777" w:rsidR="00B83FA7" w:rsidRDefault="00B83FA7" w:rsidP="00B83FA7">
      <w:pPr>
        <w:ind w:left="720"/>
        <w:rPr>
          <w:rFonts w:ascii="Arial" w:hAnsi="Arial" w:cs="Arial"/>
          <w:sz w:val="20"/>
          <w:szCs w:val="20"/>
        </w:rPr>
      </w:pPr>
      <w:r>
        <w:rPr>
          <w:b/>
          <w:bCs/>
          <w:u w:val="single"/>
        </w:rPr>
        <w:t>Closures/Notifications</w:t>
      </w:r>
    </w:p>
    <w:p w14:paraId="751B6A1A" w14:textId="77777777" w:rsidR="00B83FA7" w:rsidRDefault="00B83FA7" w:rsidP="00B83FA7">
      <w:pPr>
        <w:ind w:left="720"/>
        <w:rPr>
          <w:rFonts w:ascii="Arial" w:hAnsi="Arial" w:cs="Arial"/>
          <w:sz w:val="20"/>
          <w:szCs w:val="20"/>
        </w:rPr>
      </w:pPr>
      <w:r>
        <w:t>Please remember to notify the Office of Credit Unions (</w:t>
      </w:r>
      <w:hyperlink r:id="rId18" w:history="1">
        <w:r>
          <w:rPr>
            <w:rStyle w:val="Hyperlink"/>
            <w:color w:val="0563C1"/>
          </w:rPr>
          <w:t>DIFS-OCU@michigan.gov</w:t>
        </w:r>
      </w:hyperlink>
      <w:r>
        <w:t>) if you choose to (temporarily or permanently) close 1 or more of your credit union locations (pursuant to Section 221 of the Michigan Credit Union Act).   Please include the date(s) of the planned closure and the location being closed.   Please include in your notification any significant impact you anticipate to the delivery of financial services to your membership.   (Slight modifications to operating hours or me</w:t>
      </w:r>
      <w:bookmarkStart w:id="0" w:name="_GoBack"/>
      <w:bookmarkEnd w:id="0"/>
      <w:r>
        <w:t xml:space="preserve">thods do not require notice, unless you anticipate a material decline in your ability to deliver financial services at that </w:t>
      </w:r>
      <w:proofErr w:type="gramStart"/>
      <w:r>
        <w:t>particular location</w:t>
      </w:r>
      <w:proofErr w:type="gramEnd"/>
      <w:r>
        <w:t>.)</w:t>
      </w:r>
    </w:p>
    <w:p w14:paraId="37C25272" w14:textId="77777777" w:rsidR="00B83FA7" w:rsidRDefault="00B83FA7" w:rsidP="00B83FA7">
      <w:pPr>
        <w:rPr>
          <w:rFonts w:ascii="Arial" w:hAnsi="Arial" w:cs="Arial"/>
          <w:sz w:val="20"/>
          <w:szCs w:val="20"/>
        </w:rPr>
      </w:pPr>
      <w:r>
        <w:t> </w:t>
      </w:r>
    </w:p>
    <w:p w14:paraId="34E1A194" w14:textId="77777777" w:rsidR="00B83FA7" w:rsidRDefault="00B83FA7" w:rsidP="00B83FA7">
      <w:pPr>
        <w:ind w:left="720"/>
        <w:rPr>
          <w:rFonts w:ascii="Arial" w:hAnsi="Arial" w:cs="Arial"/>
          <w:sz w:val="20"/>
          <w:szCs w:val="20"/>
        </w:rPr>
      </w:pPr>
      <w:r>
        <w:t>Please also keep the Office of Credit Unions apprised of any other significant developments within your institution that you anticipate will result in consumers contacting DIFS with questions, so that we can best answer them.  Please include the name and phone number of a contact for your credit union where we might refer such calls as appropriate.</w:t>
      </w:r>
    </w:p>
    <w:p w14:paraId="4F006D27" w14:textId="77777777" w:rsidR="00B83FA7" w:rsidRDefault="00B83FA7" w:rsidP="00B83FA7">
      <w:pPr>
        <w:rPr>
          <w:rFonts w:ascii="Arial" w:hAnsi="Arial" w:cs="Arial"/>
          <w:sz w:val="20"/>
          <w:szCs w:val="20"/>
        </w:rPr>
      </w:pPr>
      <w:r>
        <w:t> </w:t>
      </w:r>
    </w:p>
    <w:p w14:paraId="5E684875" w14:textId="77777777" w:rsidR="00B83FA7" w:rsidRDefault="00B83FA7" w:rsidP="00B83FA7">
      <w:pPr>
        <w:ind w:left="720"/>
        <w:rPr>
          <w:rFonts w:ascii="Arial" w:hAnsi="Arial" w:cs="Arial"/>
          <w:sz w:val="20"/>
          <w:szCs w:val="20"/>
        </w:rPr>
      </w:pPr>
      <w:r>
        <w:t xml:space="preserve">As indicated in the recent </w:t>
      </w:r>
      <w:hyperlink r:id="rId19" w:history="1">
        <w:r>
          <w:rPr>
            <w:rStyle w:val="Hyperlink"/>
            <w:color w:val="0563C1"/>
          </w:rPr>
          <w:t>Letter</w:t>
        </w:r>
      </w:hyperlink>
      <w:r>
        <w:t xml:space="preserve"> issued, please be sure you have strong communications of your preparedness and your consumer safety endeavors, particularly with your members, to assuage concerns and keep them informed of your ongoing plans/methods to provide key financial services to them.</w:t>
      </w:r>
    </w:p>
    <w:p w14:paraId="46680428" w14:textId="77777777" w:rsidR="006E7DFC" w:rsidRPr="00FF4085" w:rsidRDefault="006E7DFC" w:rsidP="00FF4085">
      <w:pPr>
        <w:rPr>
          <w:rFonts w:ascii="Times New Roman" w:hAnsi="Times New Roman" w:cs="Times New Roman"/>
          <w:sz w:val="24"/>
          <w:szCs w:val="24"/>
        </w:rPr>
      </w:pPr>
    </w:p>
    <w:p w14:paraId="79B93A4D" w14:textId="77777777" w:rsidR="00A01886" w:rsidRDefault="00A01886" w:rsidP="00A05DEA">
      <w:pPr>
        <w:rPr>
          <w:rFonts w:ascii="Times New Roman" w:hAnsi="Times New Roman" w:cs="Times New Roman"/>
          <w:b/>
          <w:bCs/>
          <w:sz w:val="24"/>
          <w:szCs w:val="24"/>
        </w:rPr>
      </w:pPr>
    </w:p>
    <w:p w14:paraId="3EA97CC1" w14:textId="4C4477EA" w:rsidR="00A05DEA" w:rsidRPr="00AA0E21" w:rsidRDefault="00AA0E21" w:rsidP="00A05DEA">
      <w:pPr>
        <w:rPr>
          <w:rFonts w:ascii="Times New Roman" w:hAnsi="Times New Roman" w:cs="Times New Roman"/>
          <w:b/>
          <w:bCs/>
          <w:sz w:val="24"/>
          <w:szCs w:val="24"/>
        </w:rPr>
      </w:pPr>
      <w:r w:rsidRPr="00AA0E21">
        <w:rPr>
          <w:rFonts w:ascii="Times New Roman" w:hAnsi="Times New Roman" w:cs="Times New Roman"/>
          <w:b/>
          <w:bCs/>
          <w:sz w:val="24"/>
          <w:szCs w:val="24"/>
        </w:rPr>
        <w:t>Q.</w:t>
      </w:r>
      <w:r w:rsidR="0014612A">
        <w:rPr>
          <w:rFonts w:ascii="Times New Roman" w:hAnsi="Times New Roman" w:cs="Times New Roman"/>
          <w:b/>
          <w:bCs/>
          <w:sz w:val="24"/>
          <w:szCs w:val="24"/>
        </w:rPr>
        <w:t>5</w:t>
      </w:r>
      <w:r w:rsidRPr="00AA0E21">
        <w:rPr>
          <w:rFonts w:ascii="Times New Roman" w:hAnsi="Times New Roman" w:cs="Times New Roman"/>
          <w:b/>
          <w:bCs/>
          <w:sz w:val="24"/>
          <w:szCs w:val="24"/>
        </w:rPr>
        <w:t>.</w:t>
      </w:r>
      <w:r w:rsidR="00A05DEA" w:rsidRPr="00AA0E21">
        <w:rPr>
          <w:rFonts w:ascii="Times New Roman" w:hAnsi="Times New Roman" w:cs="Times New Roman"/>
          <w:b/>
          <w:bCs/>
          <w:sz w:val="24"/>
          <w:szCs w:val="24"/>
        </w:rPr>
        <w:t xml:space="preserve"> What do we do if a member comes into the credit union and states they have COVID-19, or if members that come in and just appear to have symptoms?  We want to keep our staff and other members safe. </w:t>
      </w:r>
    </w:p>
    <w:p w14:paraId="0723D088" w14:textId="77777777" w:rsidR="00A05DEA" w:rsidRPr="00A05DEA" w:rsidRDefault="00A05DEA" w:rsidP="00A05DEA">
      <w:pPr>
        <w:rPr>
          <w:rFonts w:ascii="Times New Roman" w:hAnsi="Times New Roman" w:cs="Times New Roman"/>
          <w:color w:val="1F3864"/>
          <w:sz w:val="24"/>
          <w:szCs w:val="24"/>
        </w:rPr>
      </w:pPr>
    </w:p>
    <w:p w14:paraId="0403B1C6" w14:textId="6D216957" w:rsidR="00A05DEA" w:rsidRPr="00AA0E21" w:rsidRDefault="00AA0E21" w:rsidP="00A05DEA">
      <w:pPr>
        <w:rPr>
          <w:rFonts w:ascii="Times New Roman" w:hAnsi="Times New Roman" w:cs="Times New Roman"/>
          <w:sz w:val="24"/>
          <w:szCs w:val="24"/>
        </w:rPr>
      </w:pPr>
      <w:r w:rsidRPr="00AA0E21">
        <w:rPr>
          <w:rFonts w:ascii="Times New Roman" w:hAnsi="Times New Roman" w:cs="Times New Roman"/>
          <w:b/>
          <w:bCs/>
          <w:sz w:val="24"/>
          <w:szCs w:val="24"/>
        </w:rPr>
        <w:t>A.</w:t>
      </w:r>
      <w:r w:rsidR="00A05DEA" w:rsidRPr="00A05DEA">
        <w:rPr>
          <w:rFonts w:ascii="Times New Roman" w:hAnsi="Times New Roman" w:cs="Times New Roman"/>
          <w:color w:val="1F3864"/>
          <w:sz w:val="24"/>
          <w:szCs w:val="24"/>
        </w:rPr>
        <w:t xml:space="preserve"> </w:t>
      </w:r>
      <w:r>
        <w:rPr>
          <w:rFonts w:ascii="Times New Roman" w:hAnsi="Times New Roman" w:cs="Times New Roman"/>
          <w:sz w:val="24"/>
          <w:szCs w:val="24"/>
        </w:rPr>
        <w:t xml:space="preserve">Michigan’s </w:t>
      </w:r>
      <w:r w:rsidR="00A05DEA" w:rsidRPr="00AA0E21">
        <w:rPr>
          <w:rFonts w:ascii="Times New Roman" w:hAnsi="Times New Roman" w:cs="Times New Roman"/>
          <w:sz w:val="24"/>
          <w:szCs w:val="24"/>
        </w:rPr>
        <w:t>D</w:t>
      </w:r>
      <w:r w:rsidR="00CC3918">
        <w:rPr>
          <w:rFonts w:ascii="Times New Roman" w:hAnsi="Times New Roman" w:cs="Times New Roman"/>
          <w:sz w:val="24"/>
          <w:szCs w:val="24"/>
        </w:rPr>
        <w:t xml:space="preserve">epartment of </w:t>
      </w:r>
      <w:r w:rsidR="00A05DEA" w:rsidRPr="00AA0E21">
        <w:rPr>
          <w:rFonts w:ascii="Times New Roman" w:hAnsi="Times New Roman" w:cs="Times New Roman"/>
          <w:sz w:val="24"/>
          <w:szCs w:val="24"/>
        </w:rPr>
        <w:t>H</w:t>
      </w:r>
      <w:r w:rsidR="00CC3918">
        <w:rPr>
          <w:rFonts w:ascii="Times New Roman" w:hAnsi="Times New Roman" w:cs="Times New Roman"/>
          <w:sz w:val="24"/>
          <w:szCs w:val="24"/>
        </w:rPr>
        <w:t xml:space="preserve">ealth and </w:t>
      </w:r>
      <w:r w:rsidR="00A05DEA" w:rsidRPr="00AA0E21">
        <w:rPr>
          <w:rFonts w:ascii="Times New Roman" w:hAnsi="Times New Roman" w:cs="Times New Roman"/>
          <w:sz w:val="24"/>
          <w:szCs w:val="24"/>
        </w:rPr>
        <w:t>H</w:t>
      </w:r>
      <w:r w:rsidR="00CC3918">
        <w:rPr>
          <w:rFonts w:ascii="Times New Roman" w:hAnsi="Times New Roman" w:cs="Times New Roman"/>
          <w:sz w:val="24"/>
          <w:szCs w:val="24"/>
        </w:rPr>
        <w:t xml:space="preserve">uman </w:t>
      </w:r>
      <w:r w:rsidR="00A05DEA" w:rsidRPr="00AA0E21">
        <w:rPr>
          <w:rFonts w:ascii="Times New Roman" w:hAnsi="Times New Roman" w:cs="Times New Roman"/>
          <w:sz w:val="24"/>
          <w:szCs w:val="24"/>
        </w:rPr>
        <w:t>S</w:t>
      </w:r>
      <w:r w:rsidR="00CC3918">
        <w:rPr>
          <w:rFonts w:ascii="Times New Roman" w:hAnsi="Times New Roman" w:cs="Times New Roman"/>
          <w:sz w:val="24"/>
          <w:szCs w:val="24"/>
        </w:rPr>
        <w:t>ervices (DHHS)</w:t>
      </w:r>
      <w:r w:rsidR="00A05DEA" w:rsidRPr="00AA0E21">
        <w:rPr>
          <w:rFonts w:ascii="Times New Roman" w:hAnsi="Times New Roman" w:cs="Times New Roman"/>
          <w:sz w:val="24"/>
          <w:szCs w:val="24"/>
        </w:rPr>
        <w:t xml:space="preserve"> and the C</w:t>
      </w:r>
      <w:r w:rsidR="00147459">
        <w:rPr>
          <w:rFonts w:ascii="Times New Roman" w:hAnsi="Times New Roman" w:cs="Times New Roman"/>
          <w:sz w:val="24"/>
          <w:szCs w:val="24"/>
        </w:rPr>
        <w:t>enter</w:t>
      </w:r>
      <w:r w:rsidR="000C3B3B">
        <w:rPr>
          <w:rFonts w:ascii="Times New Roman" w:hAnsi="Times New Roman" w:cs="Times New Roman"/>
          <w:sz w:val="24"/>
          <w:szCs w:val="24"/>
        </w:rPr>
        <w:t xml:space="preserve">s for </w:t>
      </w:r>
      <w:r w:rsidR="00A05DEA" w:rsidRPr="00AA0E21">
        <w:rPr>
          <w:rFonts w:ascii="Times New Roman" w:hAnsi="Times New Roman" w:cs="Times New Roman"/>
          <w:sz w:val="24"/>
          <w:szCs w:val="24"/>
        </w:rPr>
        <w:t>D</w:t>
      </w:r>
      <w:r w:rsidR="000C3B3B">
        <w:rPr>
          <w:rFonts w:ascii="Times New Roman" w:hAnsi="Times New Roman" w:cs="Times New Roman"/>
          <w:sz w:val="24"/>
          <w:szCs w:val="24"/>
        </w:rPr>
        <w:t xml:space="preserve">isease </w:t>
      </w:r>
      <w:r w:rsidR="00A05DEA" w:rsidRPr="00AA0E21">
        <w:rPr>
          <w:rFonts w:ascii="Times New Roman" w:hAnsi="Times New Roman" w:cs="Times New Roman"/>
          <w:sz w:val="24"/>
          <w:szCs w:val="24"/>
        </w:rPr>
        <w:t>C</w:t>
      </w:r>
      <w:r w:rsidR="000C3B3B">
        <w:rPr>
          <w:rFonts w:ascii="Times New Roman" w:hAnsi="Times New Roman" w:cs="Times New Roman"/>
          <w:sz w:val="24"/>
          <w:szCs w:val="24"/>
        </w:rPr>
        <w:t>ontrol and Prevention (CDC)</w:t>
      </w:r>
      <w:r w:rsidR="00A05DEA" w:rsidRPr="00AA0E21">
        <w:rPr>
          <w:rFonts w:ascii="Times New Roman" w:hAnsi="Times New Roman" w:cs="Times New Roman"/>
          <w:sz w:val="24"/>
          <w:szCs w:val="24"/>
        </w:rPr>
        <w:t xml:space="preserve"> have recommendations on disinfecting your branch and what employees should do if they believe they’ve been exposed:</w:t>
      </w:r>
    </w:p>
    <w:p w14:paraId="1CC7AD88" w14:textId="77777777" w:rsidR="00A05DEA" w:rsidRPr="00A05DEA" w:rsidRDefault="00A05DEA" w:rsidP="00A05DEA">
      <w:pPr>
        <w:rPr>
          <w:rFonts w:ascii="Times New Roman" w:hAnsi="Times New Roman" w:cs="Times New Roman"/>
          <w:color w:val="1F3864"/>
          <w:sz w:val="24"/>
          <w:szCs w:val="24"/>
        </w:rPr>
      </w:pPr>
    </w:p>
    <w:p w14:paraId="33590184" w14:textId="1439C2A6" w:rsidR="00A05DEA" w:rsidRPr="00A05DEA" w:rsidRDefault="00A05DEA" w:rsidP="00A05DEA">
      <w:pPr>
        <w:pStyle w:val="ListParagraph"/>
        <w:numPr>
          <w:ilvl w:val="0"/>
          <w:numId w:val="3"/>
        </w:numPr>
        <w:rPr>
          <w:rFonts w:ascii="Times New Roman" w:eastAsia="Times New Roman" w:hAnsi="Times New Roman" w:cs="Times New Roman"/>
          <w:sz w:val="24"/>
          <w:szCs w:val="24"/>
        </w:rPr>
      </w:pPr>
      <w:r w:rsidRPr="00A05DEA">
        <w:rPr>
          <w:rFonts w:ascii="Times New Roman" w:eastAsia="Times New Roman" w:hAnsi="Times New Roman" w:cs="Times New Roman"/>
          <w:sz w:val="24"/>
          <w:szCs w:val="24"/>
        </w:rPr>
        <w:t xml:space="preserve">You should disinfect </w:t>
      </w:r>
      <w:r w:rsidR="00AA0E21">
        <w:rPr>
          <w:rFonts w:ascii="Times New Roman" w:eastAsia="Times New Roman" w:hAnsi="Times New Roman" w:cs="Times New Roman"/>
          <w:sz w:val="24"/>
          <w:szCs w:val="24"/>
        </w:rPr>
        <w:t xml:space="preserve">everything </w:t>
      </w:r>
      <w:r w:rsidRPr="00A05DEA">
        <w:rPr>
          <w:rFonts w:ascii="Times New Roman" w:eastAsia="Times New Roman" w:hAnsi="Times New Roman" w:cs="Times New Roman"/>
          <w:sz w:val="24"/>
          <w:szCs w:val="24"/>
        </w:rPr>
        <w:t xml:space="preserve">according to the CDC guidelines.  You should close the branch while you do this: </w:t>
      </w:r>
      <w:hyperlink r:id="rId20" w:history="1">
        <w:r w:rsidRPr="00A05DEA">
          <w:rPr>
            <w:rStyle w:val="Hyperlink"/>
            <w:rFonts w:ascii="Times New Roman" w:eastAsia="Times New Roman" w:hAnsi="Times New Roman" w:cs="Times New Roman"/>
            <w:sz w:val="24"/>
            <w:szCs w:val="24"/>
          </w:rPr>
          <w:t>https://www.cdc.gov/coronavirus/2019-ncov/community/organizations/cleaning-disinfection.html</w:t>
        </w:r>
      </w:hyperlink>
      <w:r w:rsidRPr="00A05DEA">
        <w:rPr>
          <w:rFonts w:ascii="Times New Roman" w:eastAsia="Times New Roman" w:hAnsi="Times New Roman" w:cs="Times New Roman"/>
          <w:sz w:val="24"/>
          <w:szCs w:val="24"/>
        </w:rPr>
        <w:t xml:space="preserve">  </w:t>
      </w:r>
    </w:p>
    <w:p w14:paraId="789BE6E3" w14:textId="77777777" w:rsidR="00A05DEA" w:rsidRPr="00A05DEA" w:rsidRDefault="00A05DEA" w:rsidP="00A05DEA">
      <w:pPr>
        <w:pStyle w:val="ListParagraph"/>
        <w:rPr>
          <w:rFonts w:ascii="Times New Roman" w:hAnsi="Times New Roman" w:cs="Times New Roman"/>
          <w:sz w:val="24"/>
          <w:szCs w:val="24"/>
        </w:rPr>
      </w:pPr>
      <w:r w:rsidRPr="00A05DEA">
        <w:rPr>
          <w:rFonts w:ascii="Times New Roman" w:hAnsi="Times New Roman" w:cs="Times New Roman"/>
          <w:sz w:val="24"/>
          <w:szCs w:val="24"/>
        </w:rPr>
        <w:t> </w:t>
      </w:r>
    </w:p>
    <w:p w14:paraId="0FF58CAD" w14:textId="77777777" w:rsidR="00A05DEA" w:rsidRPr="00A05DEA" w:rsidRDefault="00A05DEA" w:rsidP="00A05DEA">
      <w:pPr>
        <w:shd w:val="clear" w:color="auto" w:fill="FFFFFF"/>
        <w:ind w:left="1440"/>
        <w:rPr>
          <w:rFonts w:ascii="Times New Roman" w:hAnsi="Times New Roman" w:cs="Times New Roman"/>
          <w:b/>
          <w:bCs/>
          <w:color w:val="000000"/>
          <w:sz w:val="24"/>
          <w:szCs w:val="24"/>
        </w:rPr>
      </w:pPr>
      <w:r w:rsidRPr="00A05DEA">
        <w:rPr>
          <w:rFonts w:ascii="Times New Roman" w:hAnsi="Times New Roman" w:cs="Times New Roman"/>
          <w:b/>
          <w:bCs/>
          <w:color w:val="000000"/>
          <w:sz w:val="24"/>
          <w:szCs w:val="24"/>
        </w:rPr>
        <w:lastRenderedPageBreak/>
        <w:t>Cleaning and Disinfection After Persons Suspected/Confirmed to Have COVID-19 Have Been in the Facility</w:t>
      </w:r>
    </w:p>
    <w:p w14:paraId="5A228636" w14:textId="77777777" w:rsidR="00A05DEA" w:rsidRPr="00A05DEA" w:rsidRDefault="00A05DEA" w:rsidP="00A05DEA">
      <w:pPr>
        <w:shd w:val="clear" w:color="auto" w:fill="FFFFFF"/>
        <w:spacing w:after="100" w:afterAutospacing="1"/>
        <w:ind w:left="720" w:firstLine="720"/>
        <w:rPr>
          <w:rFonts w:ascii="Times New Roman" w:hAnsi="Times New Roman" w:cs="Times New Roman"/>
          <w:color w:val="000000"/>
          <w:sz w:val="24"/>
          <w:szCs w:val="24"/>
        </w:rPr>
      </w:pPr>
      <w:r w:rsidRPr="00A05DEA">
        <w:rPr>
          <w:rFonts w:ascii="Times New Roman" w:hAnsi="Times New Roman" w:cs="Times New Roman"/>
          <w:b/>
          <w:bCs/>
          <w:color w:val="000000"/>
          <w:sz w:val="24"/>
          <w:szCs w:val="24"/>
        </w:rPr>
        <w:t>Timing and location of cleaning and disinfection of surfaces</w:t>
      </w:r>
    </w:p>
    <w:p w14:paraId="7983BCC0" w14:textId="77777777" w:rsidR="00A05DEA" w:rsidRPr="00A05DEA" w:rsidRDefault="00A05DEA" w:rsidP="00A05DEA">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At a school, daycare center, office, or other facility that </w:t>
      </w:r>
      <w:r w:rsidRPr="00A05DEA">
        <w:rPr>
          <w:rFonts w:ascii="Times New Roman" w:eastAsia="Times New Roman" w:hAnsi="Times New Roman" w:cs="Times New Roman"/>
          <w:color w:val="000000"/>
          <w:sz w:val="24"/>
          <w:szCs w:val="24"/>
          <w:u w:val="single"/>
        </w:rPr>
        <w:t>does not house people overnight</w:t>
      </w:r>
      <w:r w:rsidRPr="00A05DEA">
        <w:rPr>
          <w:rFonts w:ascii="Times New Roman" w:eastAsia="Times New Roman" w:hAnsi="Times New Roman" w:cs="Times New Roman"/>
          <w:color w:val="000000"/>
          <w:sz w:val="24"/>
          <w:szCs w:val="24"/>
        </w:rPr>
        <w:t>:</w:t>
      </w:r>
    </w:p>
    <w:p w14:paraId="4DED0A9C" w14:textId="77777777" w:rsidR="00A05DEA" w:rsidRPr="00A05DEA" w:rsidRDefault="00A05DEA" w:rsidP="00A05DEA">
      <w:pPr>
        <w:numPr>
          <w:ilvl w:val="1"/>
          <w:numId w:val="4"/>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It is recommended to </w:t>
      </w:r>
      <w:r w:rsidRPr="00A05DEA">
        <w:rPr>
          <w:rFonts w:ascii="Times New Roman" w:eastAsia="Times New Roman" w:hAnsi="Times New Roman" w:cs="Times New Roman"/>
          <w:b/>
          <w:bCs/>
          <w:color w:val="000000"/>
          <w:sz w:val="24"/>
          <w:szCs w:val="24"/>
        </w:rPr>
        <w:t xml:space="preserve">close off areas used by the ill persons and wait </w:t>
      </w:r>
      <w:proofErr w:type="gramStart"/>
      <w:r w:rsidRPr="00A05DEA">
        <w:rPr>
          <w:rFonts w:ascii="Times New Roman" w:eastAsia="Times New Roman" w:hAnsi="Times New Roman" w:cs="Times New Roman"/>
          <w:b/>
          <w:bCs/>
          <w:color w:val="000000"/>
          <w:sz w:val="24"/>
          <w:szCs w:val="24"/>
        </w:rPr>
        <w:t>as long as</w:t>
      </w:r>
      <w:proofErr w:type="gramEnd"/>
      <w:r w:rsidRPr="00A05DEA">
        <w:rPr>
          <w:rFonts w:ascii="Times New Roman" w:eastAsia="Times New Roman" w:hAnsi="Times New Roman" w:cs="Times New Roman"/>
          <w:b/>
          <w:bCs/>
          <w:color w:val="000000"/>
          <w:sz w:val="24"/>
          <w:szCs w:val="24"/>
        </w:rPr>
        <w:t xml:space="preserve"> practical before beginning cleaning and disinfection</w:t>
      </w:r>
      <w:r w:rsidRPr="00A05DEA">
        <w:rPr>
          <w:rFonts w:ascii="Times New Roman" w:eastAsia="Times New Roman" w:hAnsi="Times New Roman" w:cs="Times New Roman"/>
          <w:color w:val="000000"/>
          <w:sz w:val="24"/>
          <w:szCs w:val="24"/>
        </w:rPr>
        <w:t> to minimize potential for exposure to respiratory droplets. </w:t>
      </w:r>
      <w:r w:rsidRPr="00A05DEA">
        <w:rPr>
          <w:rFonts w:ascii="Times New Roman" w:eastAsia="Times New Roman" w:hAnsi="Times New Roman" w:cs="Times New Roman"/>
          <w:b/>
          <w:bCs/>
          <w:color w:val="000000"/>
          <w:sz w:val="24"/>
          <w:szCs w:val="24"/>
        </w:rPr>
        <w:t>Open outside doors and windows to increase air circulation in the area.</w:t>
      </w:r>
      <w:r w:rsidRPr="00A05DEA">
        <w:rPr>
          <w:rFonts w:ascii="Times New Roman" w:eastAsia="Times New Roman" w:hAnsi="Times New Roman" w:cs="Times New Roman"/>
          <w:color w:val="000000"/>
          <w:sz w:val="24"/>
          <w:szCs w:val="24"/>
        </w:rPr>
        <w:t> If possible, wait up to 24 hours before beginning cleaning and disinfection.</w:t>
      </w:r>
    </w:p>
    <w:p w14:paraId="19BCDC10" w14:textId="77777777" w:rsidR="00A05DEA" w:rsidRPr="00A05DEA" w:rsidRDefault="00A05DEA" w:rsidP="00A05DEA">
      <w:pPr>
        <w:numPr>
          <w:ilvl w:val="1"/>
          <w:numId w:val="4"/>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b/>
          <w:bCs/>
          <w:color w:val="000000"/>
          <w:sz w:val="24"/>
          <w:szCs w:val="24"/>
        </w:rPr>
        <w:t>Cleaning staff should clean and disinfect all areas (e.g., offices, bathrooms, and common areas) used by the ill persons</w:t>
      </w:r>
      <w:r w:rsidRPr="00A05DEA">
        <w:rPr>
          <w:rFonts w:ascii="Times New Roman" w:eastAsia="Times New Roman" w:hAnsi="Times New Roman" w:cs="Times New Roman"/>
          <w:color w:val="000000"/>
          <w:sz w:val="24"/>
          <w:szCs w:val="24"/>
        </w:rPr>
        <w:t>, focusing especially on frequently touched surfaces</w:t>
      </w:r>
      <w:r w:rsidRPr="00A05DEA">
        <w:rPr>
          <w:rFonts w:ascii="Times New Roman" w:eastAsia="Times New Roman" w:hAnsi="Times New Roman" w:cs="Times New Roman"/>
          <w:b/>
          <w:bCs/>
          <w:color w:val="000000"/>
          <w:sz w:val="24"/>
          <w:szCs w:val="24"/>
        </w:rPr>
        <w:t>.</w:t>
      </w:r>
    </w:p>
    <w:p w14:paraId="7D532009" w14:textId="77777777" w:rsidR="00A05DEA" w:rsidRPr="00A05DEA" w:rsidRDefault="00A05DEA" w:rsidP="00A05DEA">
      <w:pPr>
        <w:shd w:val="clear" w:color="auto" w:fill="FFFFFF"/>
        <w:ind w:left="720" w:firstLine="720"/>
        <w:rPr>
          <w:rFonts w:ascii="Times New Roman" w:hAnsi="Times New Roman" w:cs="Times New Roman"/>
          <w:b/>
          <w:bCs/>
          <w:color w:val="000000"/>
          <w:sz w:val="24"/>
          <w:szCs w:val="24"/>
        </w:rPr>
      </w:pPr>
      <w:r w:rsidRPr="00A05DEA">
        <w:rPr>
          <w:rFonts w:ascii="Times New Roman" w:hAnsi="Times New Roman" w:cs="Times New Roman"/>
          <w:b/>
          <w:bCs/>
          <w:color w:val="000000"/>
          <w:sz w:val="24"/>
          <w:szCs w:val="24"/>
        </w:rPr>
        <w:t>How to Clean and Disinfect</w:t>
      </w:r>
    </w:p>
    <w:p w14:paraId="7900EB62" w14:textId="77777777" w:rsidR="00A05DEA" w:rsidRPr="00A05DEA" w:rsidRDefault="00A05DEA" w:rsidP="00A05DEA">
      <w:pPr>
        <w:pStyle w:val="NormalWeb"/>
        <w:shd w:val="clear" w:color="auto" w:fill="FFFFFF"/>
        <w:spacing w:before="0" w:beforeAutospacing="0" w:afterAutospacing="0"/>
        <w:ind w:left="720" w:firstLine="720"/>
        <w:rPr>
          <w:rFonts w:ascii="Times New Roman" w:hAnsi="Times New Roman" w:cs="Times New Roman"/>
          <w:color w:val="000000"/>
          <w:sz w:val="24"/>
          <w:szCs w:val="24"/>
        </w:rPr>
      </w:pPr>
      <w:r w:rsidRPr="00A05DEA">
        <w:rPr>
          <w:rStyle w:val="Strong"/>
          <w:rFonts w:ascii="Times New Roman" w:hAnsi="Times New Roman" w:cs="Times New Roman"/>
          <w:color w:val="000000"/>
          <w:sz w:val="24"/>
          <w:szCs w:val="24"/>
        </w:rPr>
        <w:t>Surfaces</w:t>
      </w:r>
    </w:p>
    <w:p w14:paraId="33530105" w14:textId="77777777" w:rsidR="00A05DEA" w:rsidRPr="00A05DEA" w:rsidRDefault="00A05DEA" w:rsidP="00A05DEA">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If surfaces are dirty, they should be cleaned using a detergent or soap and water prior to disinfection.</w:t>
      </w:r>
    </w:p>
    <w:p w14:paraId="125ADE62" w14:textId="77777777" w:rsidR="00A05DEA" w:rsidRPr="00A05DEA" w:rsidRDefault="00A05DEA" w:rsidP="00A05DEA">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For disinfection, diluted household bleach solutions, alcohol solutions with at least 70% alcohol, and most common EPA-registered household disinfectants should be effective.</w:t>
      </w:r>
    </w:p>
    <w:p w14:paraId="4312069B" w14:textId="77777777" w:rsidR="00A05DEA" w:rsidRPr="00A05DEA" w:rsidRDefault="00A05DEA" w:rsidP="00A05DEA">
      <w:pPr>
        <w:numPr>
          <w:ilvl w:val="1"/>
          <w:numId w:val="5"/>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Diluted household bleach solutions can be used if appropriate for the surface. Follow manufacturer’s instructions for application and proper ventilation. Check to ensure the product is not past its expiration date. Never mix household bleach with ammonia or any other cleanser. Unexpired household bleach will be effective against coronaviruses when properly diluted.</w:t>
      </w:r>
    </w:p>
    <w:p w14:paraId="25943A35" w14:textId="77777777" w:rsidR="00A05DEA" w:rsidRPr="00A05DEA" w:rsidRDefault="00A05DEA" w:rsidP="00A05DEA">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Prepare a bleach solution by mixing:</w:t>
      </w:r>
    </w:p>
    <w:p w14:paraId="4289CB2F" w14:textId="77777777" w:rsidR="00A05DEA" w:rsidRPr="00A05DEA" w:rsidRDefault="00A05DEA" w:rsidP="00A05DEA">
      <w:pPr>
        <w:numPr>
          <w:ilvl w:val="1"/>
          <w:numId w:val="5"/>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5 tablespoons (1/3</w:t>
      </w:r>
      <w:r w:rsidRPr="00A05DEA">
        <w:rPr>
          <w:rFonts w:ascii="Times New Roman" w:eastAsia="Times New Roman" w:hAnsi="Times New Roman" w:cs="Times New Roman"/>
          <w:color w:val="000000"/>
          <w:sz w:val="24"/>
          <w:szCs w:val="24"/>
          <w:vertAlign w:val="superscript"/>
        </w:rPr>
        <w:t>rd</w:t>
      </w:r>
      <w:r w:rsidRPr="00A05DEA">
        <w:rPr>
          <w:rFonts w:ascii="Times New Roman" w:eastAsia="Times New Roman" w:hAnsi="Times New Roman" w:cs="Times New Roman"/>
          <w:color w:val="000000"/>
          <w:sz w:val="24"/>
          <w:szCs w:val="24"/>
        </w:rPr>
        <w:t> cup) bleach per gallon of water or</w:t>
      </w:r>
    </w:p>
    <w:p w14:paraId="3B44B24D" w14:textId="77777777" w:rsidR="00A05DEA" w:rsidRPr="00A05DEA" w:rsidRDefault="00A05DEA" w:rsidP="00A05DEA">
      <w:pPr>
        <w:numPr>
          <w:ilvl w:val="1"/>
          <w:numId w:val="5"/>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4 teaspoons bleach per quart of water</w:t>
      </w:r>
    </w:p>
    <w:p w14:paraId="557900D9" w14:textId="77777777" w:rsidR="00A05DEA" w:rsidRPr="00A05DEA" w:rsidRDefault="00A05DEA" w:rsidP="00A05DEA">
      <w:pPr>
        <w:numPr>
          <w:ilvl w:val="1"/>
          <w:numId w:val="5"/>
        </w:numPr>
        <w:shd w:val="clear" w:color="auto" w:fill="FFFFFF"/>
        <w:spacing w:before="100" w:beforeAutospacing="1" w:after="100" w:afterAutospacing="1"/>
        <w:rPr>
          <w:rFonts w:ascii="Times New Roman" w:eastAsia="Times New Roman" w:hAnsi="Times New Roman" w:cs="Times New Roman"/>
          <w:color w:val="000000"/>
          <w:sz w:val="24"/>
          <w:szCs w:val="24"/>
        </w:rPr>
      </w:pPr>
      <w:hyperlink r:id="rId21" w:history="1">
        <w:r w:rsidRPr="00A05DEA">
          <w:rPr>
            <w:rStyle w:val="Hyperlink"/>
            <w:rFonts w:ascii="Times New Roman" w:eastAsia="Times New Roman" w:hAnsi="Times New Roman" w:cs="Times New Roman"/>
            <w:color w:val="075290"/>
            <w:sz w:val="24"/>
            <w:szCs w:val="24"/>
          </w:rPr>
          <w:t>Products with EPA-approved emerging viral pathogens</w:t>
        </w:r>
      </w:hyperlink>
      <w:r w:rsidRPr="00A05DEA">
        <w:rPr>
          <w:rFonts w:ascii="Times New Roman" w:eastAsia="Times New Roman" w:hAnsi="Times New Roman" w:cs="Times New Roman"/>
          <w:color w:val="000000"/>
          <w:sz w:val="24"/>
          <w:szCs w:val="24"/>
        </w:rPr>
        <w:t> are expected to be effective against COVID-19 based on data for harder to kill viruses. Follow the manufacturer’s instructions for all cleaning and disinfection products (e.g., concentration, application method and contact time, etc.).</w:t>
      </w:r>
    </w:p>
    <w:p w14:paraId="1E226C9C" w14:textId="77777777" w:rsidR="00A05DEA" w:rsidRPr="00A05DEA" w:rsidRDefault="00A05DEA" w:rsidP="00A05DEA">
      <w:pPr>
        <w:numPr>
          <w:ilvl w:val="1"/>
          <w:numId w:val="5"/>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For soft (porous) surfaces such as carpeted floor, rugs, and drapes, remove visible contamination if present and clean with appropriate cleaners indicated for use on these surfaces. After cleaning:</w:t>
      </w:r>
    </w:p>
    <w:p w14:paraId="29AD661A" w14:textId="77777777" w:rsidR="00A05DEA" w:rsidRPr="00A05DEA" w:rsidRDefault="00A05DEA" w:rsidP="00A05DEA">
      <w:pPr>
        <w:numPr>
          <w:ilvl w:val="1"/>
          <w:numId w:val="5"/>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If the items can be laundered, launder items in accordance with the manufacturer’s instructions using the warmest appropriate water setting for the items and then dry items completely.</w:t>
      </w:r>
    </w:p>
    <w:p w14:paraId="7C32CD95" w14:textId="77777777" w:rsidR="00A05DEA" w:rsidRPr="00A05DEA" w:rsidRDefault="00A05DEA" w:rsidP="00A05DEA">
      <w:pPr>
        <w:numPr>
          <w:ilvl w:val="1"/>
          <w:numId w:val="5"/>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lastRenderedPageBreak/>
        <w:t>Otherwise, use products with the EPA-approved emerging viral pathogens claims (examples at </w:t>
      </w:r>
      <w:hyperlink r:id="rId22" w:tgtFrame="new" w:history="1">
        <w:r w:rsidRPr="00A05DEA">
          <w:rPr>
            <w:rStyle w:val="Hyperlink"/>
            <w:rFonts w:ascii="Times New Roman" w:eastAsia="Times New Roman" w:hAnsi="Times New Roman" w:cs="Times New Roman"/>
            <w:color w:val="075290"/>
            <w:sz w:val="24"/>
            <w:szCs w:val="24"/>
          </w:rPr>
          <w:t>this link</w:t>
        </w:r>
      </w:hyperlink>
      <w:r w:rsidRPr="00A05DEA">
        <w:rPr>
          <w:rFonts w:ascii="Times New Roman" w:eastAsia="Times New Roman" w:hAnsi="Times New Roman" w:cs="Times New Roman"/>
          <w:color w:val="000000"/>
          <w:sz w:val="24"/>
          <w:szCs w:val="24"/>
        </w:rPr>
        <w:t>) that are suitable for porous surfaces</w:t>
      </w:r>
      <w:r w:rsidRPr="00A05DEA">
        <w:rPr>
          <w:rStyle w:val="Strong"/>
          <w:rFonts w:ascii="Times New Roman" w:hAnsi="Times New Roman" w:cs="Times New Roman"/>
          <w:color w:val="000000"/>
          <w:sz w:val="24"/>
          <w:szCs w:val="24"/>
        </w:rPr>
        <w:t> </w:t>
      </w:r>
    </w:p>
    <w:p w14:paraId="4405BAAD" w14:textId="77777777" w:rsidR="00A05DEA" w:rsidRPr="00A05DEA" w:rsidRDefault="00A05DEA" w:rsidP="00A05DEA">
      <w:pPr>
        <w:pStyle w:val="NormalWeb"/>
        <w:shd w:val="clear" w:color="auto" w:fill="FFFFFF"/>
        <w:spacing w:before="0" w:beforeAutospacing="0" w:afterAutospacing="0"/>
        <w:ind w:left="720" w:firstLine="720"/>
        <w:rPr>
          <w:rFonts w:ascii="Times New Roman" w:hAnsi="Times New Roman" w:cs="Times New Roman"/>
          <w:color w:val="000000"/>
          <w:sz w:val="24"/>
          <w:szCs w:val="24"/>
        </w:rPr>
      </w:pPr>
      <w:r w:rsidRPr="00A05DEA">
        <w:rPr>
          <w:rStyle w:val="Strong"/>
          <w:rFonts w:ascii="Times New Roman" w:hAnsi="Times New Roman" w:cs="Times New Roman"/>
          <w:color w:val="000000"/>
          <w:sz w:val="24"/>
          <w:szCs w:val="24"/>
        </w:rPr>
        <w:t>Linens, Clothing, and Other Items That Go in the Laundry</w:t>
      </w:r>
    </w:p>
    <w:p w14:paraId="2AD747E8" w14:textId="77777777" w:rsidR="00A05DEA" w:rsidRPr="00A05DEA" w:rsidRDefault="00A05DEA" w:rsidP="00A05DEA">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Do not shake dirty laundry; this minimize the possibility of dispersing virus through the air.</w:t>
      </w:r>
    </w:p>
    <w:p w14:paraId="1FEE4695" w14:textId="77777777" w:rsidR="00A05DEA" w:rsidRPr="00A05DEA" w:rsidRDefault="00A05DEA" w:rsidP="00A05DEA">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Wash items as appropriate in accordance with the manufacturer’s instructions. If possible, launder items using the warmest appropriate water setting for the items and dry items completely. Dirty laundry that has been in contact with an ill person can be washed with other people’s items.</w:t>
      </w:r>
    </w:p>
    <w:p w14:paraId="1316778E" w14:textId="77777777" w:rsidR="00A05DEA" w:rsidRPr="00A05DEA" w:rsidRDefault="00A05DEA" w:rsidP="00A05DEA">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Clean and disinfect hampers or other carts for transporting laundry according to guidance above for hard or soft surfaces.</w:t>
      </w:r>
    </w:p>
    <w:p w14:paraId="5FF5499E" w14:textId="77777777" w:rsidR="00A05DEA" w:rsidRPr="00A05DEA" w:rsidRDefault="00A05DEA" w:rsidP="00A05DEA">
      <w:pPr>
        <w:shd w:val="clear" w:color="auto" w:fill="FFFFFF"/>
        <w:ind w:left="720" w:firstLine="720"/>
        <w:rPr>
          <w:rFonts w:ascii="Times New Roman" w:hAnsi="Times New Roman" w:cs="Times New Roman"/>
          <w:b/>
          <w:bCs/>
          <w:color w:val="000000"/>
          <w:sz w:val="24"/>
          <w:szCs w:val="24"/>
        </w:rPr>
      </w:pPr>
      <w:bookmarkStart w:id="1" w:name="Personal%20Protective%20Equipment%20(PPE"/>
      <w:bookmarkEnd w:id="1"/>
      <w:r w:rsidRPr="00A05DEA">
        <w:rPr>
          <w:rFonts w:ascii="Times New Roman" w:hAnsi="Times New Roman" w:cs="Times New Roman"/>
          <w:b/>
          <w:bCs/>
          <w:color w:val="000000"/>
          <w:sz w:val="24"/>
          <w:szCs w:val="24"/>
        </w:rPr>
        <w:t>Personal Protective Equipment (PPE) and Hand Hygiene:</w:t>
      </w:r>
    </w:p>
    <w:p w14:paraId="601613BB" w14:textId="77777777" w:rsidR="00A05DEA" w:rsidRPr="00A05DEA" w:rsidRDefault="00A05DEA" w:rsidP="00A05DEA">
      <w:pPr>
        <w:numPr>
          <w:ilvl w:val="0"/>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Style w:val="Strong"/>
          <w:rFonts w:ascii="Times New Roman" w:hAnsi="Times New Roman" w:cs="Times New Roman"/>
          <w:color w:val="000000"/>
          <w:sz w:val="24"/>
          <w:szCs w:val="24"/>
        </w:rPr>
        <w:t>Cleaning staff should wear disposable gloves and gowns for all tasks in the cleaning process, including handling trash</w:t>
      </w:r>
      <w:r w:rsidRPr="00A05DEA">
        <w:rPr>
          <w:rFonts w:ascii="Times New Roman" w:eastAsia="Times New Roman" w:hAnsi="Times New Roman" w:cs="Times New Roman"/>
          <w:color w:val="000000"/>
          <w:sz w:val="24"/>
          <w:szCs w:val="24"/>
        </w:rPr>
        <w:t>.</w:t>
      </w:r>
    </w:p>
    <w:p w14:paraId="49FFC4E6" w14:textId="77777777" w:rsidR="00A05DEA" w:rsidRPr="00A05DEA" w:rsidRDefault="00A05DEA" w:rsidP="00A05DEA">
      <w:pPr>
        <w:numPr>
          <w:ilvl w:val="1"/>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Gloves and gowns should be compatible with the disinfectant products being used.</w:t>
      </w:r>
    </w:p>
    <w:p w14:paraId="74318ED5" w14:textId="77777777" w:rsidR="00A05DEA" w:rsidRPr="00A05DEA" w:rsidRDefault="00A05DEA" w:rsidP="00A05DEA">
      <w:pPr>
        <w:numPr>
          <w:ilvl w:val="1"/>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Additional PPE might be required based on the cleaning/disinfectant products being used and whether there is a risk of splash.</w:t>
      </w:r>
    </w:p>
    <w:p w14:paraId="2C417512" w14:textId="77777777" w:rsidR="00A05DEA" w:rsidRPr="00A05DEA" w:rsidRDefault="00A05DEA" w:rsidP="00A05DEA">
      <w:pPr>
        <w:numPr>
          <w:ilvl w:val="1"/>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Gloves and gowns should be removed carefully to avoid contamination of the wearer and the surrounding area. Be sure to </w:t>
      </w:r>
      <w:hyperlink r:id="rId23" w:history="1">
        <w:r w:rsidRPr="00A05DEA">
          <w:rPr>
            <w:rStyle w:val="Strong"/>
            <w:rFonts w:ascii="Times New Roman" w:hAnsi="Times New Roman" w:cs="Times New Roman"/>
            <w:color w:val="075290"/>
            <w:sz w:val="24"/>
            <w:szCs w:val="24"/>
            <w:u w:val="single"/>
          </w:rPr>
          <w:t>clean </w:t>
        </w:r>
      </w:hyperlink>
      <w:r w:rsidRPr="00A05DEA">
        <w:rPr>
          <w:rStyle w:val="Strong"/>
          <w:rFonts w:ascii="Times New Roman" w:hAnsi="Times New Roman" w:cs="Times New Roman"/>
          <w:color w:val="000000"/>
          <w:sz w:val="24"/>
          <w:szCs w:val="24"/>
        </w:rPr>
        <w:t>hands</w:t>
      </w:r>
      <w:r w:rsidRPr="00A05DEA">
        <w:rPr>
          <w:rFonts w:ascii="Times New Roman" w:eastAsia="Times New Roman" w:hAnsi="Times New Roman" w:cs="Times New Roman"/>
          <w:color w:val="000000"/>
          <w:sz w:val="24"/>
          <w:szCs w:val="24"/>
        </w:rPr>
        <w:t> after removing gloves.</w:t>
      </w:r>
    </w:p>
    <w:p w14:paraId="6634F865" w14:textId="77777777" w:rsidR="00A05DEA" w:rsidRPr="00A05DEA" w:rsidRDefault="00A05DEA" w:rsidP="00A05DEA">
      <w:pPr>
        <w:numPr>
          <w:ilvl w:val="0"/>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Gloves should be removed after cleaning a room or area occupied by ill persons. </w:t>
      </w:r>
      <w:hyperlink r:id="rId24" w:history="1">
        <w:r w:rsidRPr="00A05DEA">
          <w:rPr>
            <w:rStyle w:val="Hyperlink"/>
            <w:rFonts w:ascii="Times New Roman" w:eastAsia="Times New Roman" w:hAnsi="Times New Roman" w:cs="Times New Roman"/>
            <w:color w:val="075290"/>
            <w:sz w:val="24"/>
            <w:szCs w:val="24"/>
          </w:rPr>
          <w:t>Clean hands</w:t>
        </w:r>
      </w:hyperlink>
      <w:r w:rsidRPr="00A05DEA">
        <w:rPr>
          <w:rFonts w:ascii="Times New Roman" w:eastAsia="Times New Roman" w:hAnsi="Times New Roman" w:cs="Times New Roman"/>
          <w:color w:val="000000"/>
          <w:sz w:val="24"/>
          <w:szCs w:val="24"/>
        </w:rPr>
        <w:t> immediately after gloves are removed.</w:t>
      </w:r>
    </w:p>
    <w:p w14:paraId="192A3820" w14:textId="77777777" w:rsidR="00A05DEA" w:rsidRPr="00A05DEA" w:rsidRDefault="00A05DEA" w:rsidP="00A05DEA">
      <w:pPr>
        <w:numPr>
          <w:ilvl w:val="0"/>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Cleaning staff should immediately report breaches in PPE (e.g., tear in gloves) or any potential exposures to their supervisor.</w:t>
      </w:r>
    </w:p>
    <w:p w14:paraId="03B7D9A7" w14:textId="77777777" w:rsidR="00A05DEA" w:rsidRPr="00A05DEA" w:rsidRDefault="00A05DEA" w:rsidP="00A05DEA">
      <w:pPr>
        <w:numPr>
          <w:ilvl w:val="0"/>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Style w:val="Strong"/>
          <w:rFonts w:ascii="Times New Roman" w:hAnsi="Times New Roman" w:cs="Times New Roman"/>
          <w:color w:val="000000"/>
          <w:sz w:val="24"/>
          <w:szCs w:val="24"/>
        </w:rPr>
        <w:t>Cleaning staff and others should </w:t>
      </w:r>
      <w:hyperlink r:id="rId25" w:history="1">
        <w:r w:rsidRPr="00A05DEA">
          <w:rPr>
            <w:rStyle w:val="Strong"/>
            <w:rFonts w:ascii="Times New Roman" w:hAnsi="Times New Roman" w:cs="Times New Roman"/>
            <w:color w:val="075290"/>
            <w:sz w:val="24"/>
            <w:szCs w:val="24"/>
            <w:u w:val="single"/>
          </w:rPr>
          <w:t>clean </w:t>
        </w:r>
      </w:hyperlink>
      <w:r w:rsidRPr="00A05DEA">
        <w:rPr>
          <w:rStyle w:val="Strong"/>
          <w:rFonts w:ascii="Times New Roman" w:hAnsi="Times New Roman" w:cs="Times New Roman"/>
          <w:color w:val="000000"/>
          <w:sz w:val="24"/>
          <w:szCs w:val="24"/>
        </w:rPr>
        <w:t>hands often</w:t>
      </w:r>
      <w:r w:rsidRPr="00A05DEA">
        <w:rPr>
          <w:rFonts w:ascii="Times New Roman" w:eastAsia="Times New Roman" w:hAnsi="Times New Roman" w:cs="Times New Roman"/>
          <w:color w:val="000000"/>
          <w:sz w:val="24"/>
          <w:szCs w:val="24"/>
        </w:rPr>
        <w:t>, including immediately after removing gloves and after contact with an ill person, by washing hands with soap and water for 20 seconds. If soap and water are not available and hands are not visibly dirty, an alcohol-based hand sanitizer that contains 60%-95% alcohol may be used. However, if hands are visibly dirty, always wash hands with soap and water.</w:t>
      </w:r>
    </w:p>
    <w:p w14:paraId="3F258DB8" w14:textId="77777777" w:rsidR="00A05DEA" w:rsidRPr="00A05DEA" w:rsidRDefault="00A05DEA" w:rsidP="00A05DEA">
      <w:pPr>
        <w:numPr>
          <w:ilvl w:val="0"/>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Follow normal preventive actions while at work and home, including cleaning hands and avoiding touching eyes, nose, or mouth with unwashed hands.</w:t>
      </w:r>
    </w:p>
    <w:p w14:paraId="1EBAB293" w14:textId="77777777" w:rsidR="00A05DEA" w:rsidRPr="00A05DEA" w:rsidRDefault="00A05DEA" w:rsidP="00A05DEA">
      <w:pPr>
        <w:numPr>
          <w:ilvl w:val="1"/>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Additional key times to clean hands include:</w:t>
      </w:r>
    </w:p>
    <w:p w14:paraId="7B616600" w14:textId="77777777" w:rsidR="00A05DEA" w:rsidRPr="00A05DEA" w:rsidRDefault="00A05DEA" w:rsidP="00A05DEA">
      <w:pPr>
        <w:numPr>
          <w:ilvl w:val="2"/>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After blowing one’s nose, coughing, or sneezing</w:t>
      </w:r>
    </w:p>
    <w:p w14:paraId="6292FB78" w14:textId="77777777" w:rsidR="00A05DEA" w:rsidRPr="00A05DEA" w:rsidRDefault="00A05DEA" w:rsidP="00A05DEA">
      <w:pPr>
        <w:numPr>
          <w:ilvl w:val="2"/>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After using the restroom</w:t>
      </w:r>
    </w:p>
    <w:p w14:paraId="3BC612F8" w14:textId="77777777" w:rsidR="00A05DEA" w:rsidRPr="00A05DEA" w:rsidRDefault="00A05DEA" w:rsidP="00A05DEA">
      <w:pPr>
        <w:numPr>
          <w:ilvl w:val="2"/>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Before eating or preparing food</w:t>
      </w:r>
    </w:p>
    <w:p w14:paraId="38D28EE8" w14:textId="77777777" w:rsidR="00A05DEA" w:rsidRPr="00A05DEA" w:rsidRDefault="00A05DEA" w:rsidP="00A05DEA">
      <w:pPr>
        <w:numPr>
          <w:ilvl w:val="2"/>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lastRenderedPageBreak/>
        <w:t>After contact with animals or pets</w:t>
      </w:r>
    </w:p>
    <w:p w14:paraId="00C139D2" w14:textId="77777777" w:rsidR="00A05DEA" w:rsidRPr="00A05DEA" w:rsidRDefault="00A05DEA" w:rsidP="00A05DEA">
      <w:pPr>
        <w:numPr>
          <w:ilvl w:val="2"/>
          <w:numId w:val="7"/>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05DEA">
        <w:rPr>
          <w:rFonts w:ascii="Times New Roman" w:eastAsia="Times New Roman" w:hAnsi="Times New Roman" w:cs="Times New Roman"/>
          <w:color w:val="000000"/>
          <w:sz w:val="24"/>
          <w:szCs w:val="24"/>
        </w:rPr>
        <w:t>Before and after providing routine care for another person who needs assistance (e.g., a child)</w:t>
      </w:r>
    </w:p>
    <w:p w14:paraId="0FD3D11C" w14:textId="77777777" w:rsidR="00A05DEA" w:rsidRPr="00A05DEA" w:rsidRDefault="00A05DEA" w:rsidP="00A05DEA">
      <w:pPr>
        <w:pStyle w:val="ListParagraph"/>
        <w:ind w:left="2880"/>
        <w:rPr>
          <w:rFonts w:ascii="Times New Roman" w:hAnsi="Times New Roman" w:cs="Times New Roman"/>
          <w:sz w:val="24"/>
          <w:szCs w:val="24"/>
        </w:rPr>
      </w:pPr>
    </w:p>
    <w:p w14:paraId="4C09CBE8" w14:textId="77777777" w:rsidR="00A05DEA" w:rsidRPr="00A05DEA" w:rsidRDefault="00A05DEA" w:rsidP="00A05DEA">
      <w:pPr>
        <w:pStyle w:val="ListParagraph"/>
        <w:numPr>
          <w:ilvl w:val="0"/>
          <w:numId w:val="3"/>
        </w:numPr>
        <w:rPr>
          <w:rFonts w:ascii="Times New Roman" w:eastAsia="Times New Roman" w:hAnsi="Times New Roman" w:cs="Times New Roman"/>
          <w:sz w:val="24"/>
          <w:szCs w:val="24"/>
        </w:rPr>
      </w:pPr>
      <w:r w:rsidRPr="00A05DEA">
        <w:rPr>
          <w:rFonts w:ascii="Times New Roman" w:eastAsia="Times New Roman" w:hAnsi="Times New Roman" w:cs="Times New Roman"/>
          <w:sz w:val="24"/>
          <w:szCs w:val="24"/>
        </w:rPr>
        <w:t xml:space="preserve">Employees should self-monitor for 14 days for symptoms. If possible, employees should self-quarantine for 14 days.  Keep in mind that at this time that the state of Michigan doesn’t have the ability to test those who have only been exposed – they are testing only individuals with symptoms. </w:t>
      </w:r>
    </w:p>
    <w:p w14:paraId="2EE0531E" w14:textId="77777777" w:rsidR="00A05DEA" w:rsidRPr="00A05DEA" w:rsidRDefault="00A05DEA" w:rsidP="00A05DEA">
      <w:pPr>
        <w:pStyle w:val="ListParagraph"/>
        <w:rPr>
          <w:rFonts w:ascii="Times New Roman" w:hAnsi="Times New Roman" w:cs="Times New Roman"/>
          <w:sz w:val="24"/>
          <w:szCs w:val="24"/>
        </w:rPr>
      </w:pPr>
    </w:p>
    <w:p w14:paraId="6EE18129" w14:textId="224BC3D7" w:rsidR="00A05DEA" w:rsidRPr="00A05DEA" w:rsidRDefault="00A05DEA" w:rsidP="00A05DEA">
      <w:pPr>
        <w:pStyle w:val="ListParagraph"/>
        <w:numPr>
          <w:ilvl w:val="0"/>
          <w:numId w:val="3"/>
        </w:numPr>
        <w:rPr>
          <w:rFonts w:ascii="Times New Roman" w:eastAsia="Times New Roman" w:hAnsi="Times New Roman" w:cs="Times New Roman"/>
          <w:sz w:val="24"/>
          <w:szCs w:val="24"/>
        </w:rPr>
      </w:pPr>
      <w:r w:rsidRPr="00A05DEA">
        <w:rPr>
          <w:rFonts w:ascii="Times New Roman" w:eastAsia="Times New Roman" w:hAnsi="Times New Roman" w:cs="Times New Roman"/>
          <w:sz w:val="24"/>
          <w:szCs w:val="24"/>
        </w:rPr>
        <w:t xml:space="preserve">If your employees start having </w:t>
      </w:r>
      <w:r w:rsidR="00996CA8" w:rsidRPr="00A05DEA">
        <w:rPr>
          <w:rFonts w:ascii="Times New Roman" w:eastAsia="Times New Roman" w:hAnsi="Times New Roman" w:cs="Times New Roman"/>
          <w:sz w:val="24"/>
          <w:szCs w:val="24"/>
        </w:rPr>
        <w:t>symptoms,</w:t>
      </w:r>
      <w:r w:rsidRPr="00A05DEA">
        <w:rPr>
          <w:rFonts w:ascii="Times New Roman" w:eastAsia="Times New Roman" w:hAnsi="Times New Roman" w:cs="Times New Roman"/>
          <w:sz w:val="24"/>
          <w:szCs w:val="24"/>
        </w:rPr>
        <w:t xml:space="preserve"> they should call their physician first for instructions. </w:t>
      </w:r>
    </w:p>
    <w:p w14:paraId="5C24E4E0" w14:textId="77777777" w:rsidR="00A05DEA" w:rsidRPr="00A05DEA" w:rsidRDefault="00A05DEA" w:rsidP="00A05DEA">
      <w:pPr>
        <w:pStyle w:val="ListParagraph"/>
        <w:rPr>
          <w:rFonts w:ascii="Times New Roman" w:hAnsi="Times New Roman" w:cs="Times New Roman"/>
          <w:sz w:val="24"/>
          <w:szCs w:val="24"/>
        </w:rPr>
      </w:pPr>
    </w:p>
    <w:p w14:paraId="0E6D3D45" w14:textId="77777777" w:rsidR="00A05DEA" w:rsidRPr="00A05DEA" w:rsidRDefault="00A05DEA" w:rsidP="00A05DEA">
      <w:pPr>
        <w:pStyle w:val="ListParagraph"/>
        <w:numPr>
          <w:ilvl w:val="0"/>
          <w:numId w:val="3"/>
        </w:numPr>
        <w:rPr>
          <w:rFonts w:ascii="Times New Roman" w:eastAsia="Times New Roman" w:hAnsi="Times New Roman" w:cs="Times New Roman"/>
          <w:sz w:val="24"/>
          <w:szCs w:val="24"/>
        </w:rPr>
      </w:pPr>
      <w:r w:rsidRPr="00A05DEA">
        <w:rPr>
          <w:rFonts w:ascii="Times New Roman" w:eastAsia="Times New Roman" w:hAnsi="Times New Roman" w:cs="Times New Roman"/>
          <w:sz w:val="24"/>
          <w:szCs w:val="24"/>
        </w:rPr>
        <w:t xml:space="preserve">If the member intentionally entered the credit union, told you that you are now infected, and you know the members name you should call the local police.  DHHS said that if the member did have COVID-19 they are supposed to be in quarantine.  </w:t>
      </w:r>
    </w:p>
    <w:p w14:paraId="0FD43605" w14:textId="77777777" w:rsidR="00A05DEA" w:rsidRPr="00A05DEA" w:rsidRDefault="00A05DEA" w:rsidP="00A05DEA">
      <w:pPr>
        <w:pStyle w:val="ListParagraph"/>
        <w:rPr>
          <w:rFonts w:ascii="Times New Roman" w:hAnsi="Times New Roman" w:cs="Times New Roman"/>
          <w:sz w:val="24"/>
          <w:szCs w:val="24"/>
        </w:rPr>
      </w:pPr>
    </w:p>
    <w:p w14:paraId="5B2908E6" w14:textId="77777777" w:rsidR="00A05DEA" w:rsidRPr="00A05DEA" w:rsidRDefault="00A05DEA" w:rsidP="00A05DEA">
      <w:pPr>
        <w:rPr>
          <w:rFonts w:ascii="Times New Roman" w:hAnsi="Times New Roman" w:cs="Times New Roman"/>
          <w:sz w:val="24"/>
          <w:szCs w:val="24"/>
        </w:rPr>
      </w:pPr>
    </w:p>
    <w:p w14:paraId="50474A67" w14:textId="77777777" w:rsidR="00A05DEA" w:rsidRPr="00A05DEA" w:rsidRDefault="00A05DEA" w:rsidP="00A05DEA">
      <w:pPr>
        <w:rPr>
          <w:rFonts w:ascii="Times New Roman" w:hAnsi="Times New Roman" w:cs="Times New Roman"/>
          <w:sz w:val="24"/>
          <w:szCs w:val="24"/>
        </w:rPr>
      </w:pPr>
      <w:r w:rsidRPr="00A05DEA">
        <w:rPr>
          <w:rFonts w:ascii="Times New Roman" w:hAnsi="Times New Roman" w:cs="Times New Roman"/>
          <w:sz w:val="24"/>
          <w:szCs w:val="24"/>
        </w:rPr>
        <w:t xml:space="preserve">If you want more information from DHHS, they have a coronavirus website which includes a COVID-19 hotline: </w:t>
      </w:r>
      <w:hyperlink r:id="rId26" w:history="1">
        <w:r w:rsidRPr="00A05DEA">
          <w:rPr>
            <w:rStyle w:val="Hyperlink"/>
            <w:rFonts w:ascii="Times New Roman" w:hAnsi="Times New Roman" w:cs="Times New Roman"/>
            <w:sz w:val="24"/>
            <w:szCs w:val="24"/>
          </w:rPr>
          <w:t>https://www.michigan.gov/coronavirus/</w:t>
        </w:r>
      </w:hyperlink>
      <w:r w:rsidRPr="00A05DEA">
        <w:rPr>
          <w:rFonts w:ascii="Times New Roman" w:hAnsi="Times New Roman" w:cs="Times New Roman"/>
          <w:sz w:val="24"/>
          <w:szCs w:val="24"/>
        </w:rPr>
        <w:t xml:space="preserve"> </w:t>
      </w:r>
    </w:p>
    <w:p w14:paraId="59FE2C01" w14:textId="06ED1FC4" w:rsidR="00A05DEA" w:rsidRDefault="00A05DEA" w:rsidP="00A05DEA">
      <w:pPr>
        <w:rPr>
          <w:rFonts w:ascii="Times New Roman" w:hAnsi="Times New Roman" w:cs="Times New Roman"/>
          <w:sz w:val="24"/>
          <w:szCs w:val="24"/>
        </w:rPr>
      </w:pPr>
    </w:p>
    <w:p w14:paraId="51E8644A" w14:textId="113247E5" w:rsidR="00AA0E21" w:rsidRDefault="00AA0E21" w:rsidP="00A05DEA">
      <w:pPr>
        <w:rPr>
          <w:rFonts w:ascii="Times New Roman" w:hAnsi="Times New Roman" w:cs="Times New Roman"/>
          <w:sz w:val="24"/>
          <w:szCs w:val="24"/>
        </w:rPr>
      </w:pPr>
      <w:r>
        <w:rPr>
          <w:rFonts w:ascii="Times New Roman" w:hAnsi="Times New Roman" w:cs="Times New Roman"/>
          <w:sz w:val="24"/>
          <w:szCs w:val="24"/>
        </w:rPr>
        <w:t>A credit union could also call their county health department for guidance and more information.</w:t>
      </w:r>
    </w:p>
    <w:p w14:paraId="7EF5F12B" w14:textId="77777777" w:rsidR="00AA0E21" w:rsidRPr="00A05DEA" w:rsidRDefault="00AA0E21" w:rsidP="00A05DEA">
      <w:pPr>
        <w:rPr>
          <w:rFonts w:ascii="Times New Roman" w:hAnsi="Times New Roman" w:cs="Times New Roman"/>
          <w:sz w:val="24"/>
          <w:szCs w:val="24"/>
        </w:rPr>
      </w:pPr>
    </w:p>
    <w:p w14:paraId="06EB135C" w14:textId="54B0D706" w:rsidR="00A05DEA" w:rsidRPr="00A05DEA" w:rsidRDefault="00A05DEA" w:rsidP="00A05DEA">
      <w:pPr>
        <w:rPr>
          <w:rFonts w:ascii="Times New Roman" w:hAnsi="Times New Roman" w:cs="Times New Roman"/>
          <w:sz w:val="24"/>
          <w:szCs w:val="24"/>
        </w:rPr>
      </w:pPr>
      <w:r w:rsidRPr="00A05DEA">
        <w:rPr>
          <w:rFonts w:ascii="Times New Roman" w:hAnsi="Times New Roman" w:cs="Times New Roman"/>
          <w:sz w:val="24"/>
          <w:szCs w:val="24"/>
        </w:rPr>
        <w:t xml:space="preserve">Federal credit unions could expel a member that intentionally tries to infect other members and employees if the action is justified under their policy </w:t>
      </w:r>
      <w:r w:rsidRPr="00A05DEA">
        <w:rPr>
          <w:rFonts w:ascii="Times New Roman" w:hAnsi="Times New Roman" w:cs="Times New Roman"/>
          <w:sz w:val="24"/>
          <w:szCs w:val="24"/>
          <w:u w:val="single"/>
        </w:rPr>
        <w:t>and</w:t>
      </w:r>
      <w:r w:rsidRPr="00A05DEA">
        <w:rPr>
          <w:rFonts w:ascii="Times New Roman" w:hAnsi="Times New Roman" w:cs="Times New Roman"/>
          <w:sz w:val="24"/>
          <w:szCs w:val="24"/>
        </w:rPr>
        <w:t xml:space="preserve"> takes the expulsion to their membership for a vote.  Otherwise, the </w:t>
      </w:r>
      <w:r w:rsidR="00302B24">
        <w:rPr>
          <w:rFonts w:ascii="Times New Roman" w:hAnsi="Times New Roman" w:cs="Times New Roman"/>
          <w:sz w:val="24"/>
          <w:szCs w:val="24"/>
        </w:rPr>
        <w:t>federal cre</w:t>
      </w:r>
      <w:r w:rsidR="00820416">
        <w:rPr>
          <w:rFonts w:ascii="Times New Roman" w:hAnsi="Times New Roman" w:cs="Times New Roman"/>
          <w:sz w:val="24"/>
          <w:szCs w:val="24"/>
        </w:rPr>
        <w:t>dit union</w:t>
      </w:r>
      <w:r w:rsidRPr="00A05DEA">
        <w:rPr>
          <w:rFonts w:ascii="Times New Roman" w:hAnsi="Times New Roman" w:cs="Times New Roman"/>
          <w:sz w:val="24"/>
          <w:szCs w:val="24"/>
        </w:rPr>
        <w:t xml:space="preserve"> could limit the services of this member: </w:t>
      </w:r>
      <w:hyperlink r:id="rId27" w:history="1">
        <w:r w:rsidRPr="00A05DEA">
          <w:rPr>
            <w:rStyle w:val="Hyperlink"/>
            <w:rFonts w:ascii="Times New Roman" w:hAnsi="Times New Roman" w:cs="Times New Roman"/>
            <w:sz w:val="24"/>
            <w:szCs w:val="24"/>
          </w:rPr>
          <w:t>https://mi.leagueinfosight.com/accounts/membership-expulsion-andor-service-limitation-michigan</w:t>
        </w:r>
      </w:hyperlink>
    </w:p>
    <w:p w14:paraId="0352609B" w14:textId="77777777" w:rsidR="00A05DEA" w:rsidRPr="00A05DEA" w:rsidRDefault="00A05DEA" w:rsidP="00A05DEA">
      <w:pPr>
        <w:rPr>
          <w:rFonts w:ascii="Times New Roman" w:hAnsi="Times New Roman" w:cs="Times New Roman"/>
          <w:sz w:val="24"/>
          <w:szCs w:val="24"/>
        </w:rPr>
      </w:pPr>
    </w:p>
    <w:p w14:paraId="0A50C5EC" w14:textId="77777777" w:rsidR="00A05DEA" w:rsidRPr="00A05DEA" w:rsidRDefault="00A05DEA" w:rsidP="00A05DEA">
      <w:pPr>
        <w:shd w:val="clear" w:color="auto" w:fill="FFFFFF"/>
        <w:spacing w:before="100" w:beforeAutospacing="1" w:after="100" w:afterAutospacing="1"/>
        <w:ind w:left="720"/>
        <w:rPr>
          <w:rFonts w:ascii="Times New Roman" w:hAnsi="Times New Roman" w:cs="Times New Roman"/>
          <w:color w:val="000000"/>
          <w:sz w:val="24"/>
          <w:szCs w:val="24"/>
        </w:rPr>
      </w:pPr>
      <w:r w:rsidRPr="00A05DEA">
        <w:rPr>
          <w:rFonts w:ascii="Times New Roman" w:hAnsi="Times New Roman" w:cs="Times New Roman"/>
          <w:b/>
          <w:bCs/>
          <w:color w:val="000000"/>
          <w:sz w:val="24"/>
          <w:szCs w:val="24"/>
        </w:rPr>
        <w:t>Ground One: Expulsion for Cause</w:t>
      </w:r>
      <w:r w:rsidRPr="00A05DEA">
        <w:rPr>
          <w:rFonts w:ascii="Times New Roman" w:hAnsi="Times New Roman" w:cs="Times New Roman"/>
          <w:color w:val="000000"/>
          <w:sz w:val="24"/>
          <w:szCs w:val="24"/>
        </w:rPr>
        <w:br/>
        <w:t xml:space="preserve">A federal credit union (FCU) can expel a member for any reason, </w:t>
      </w:r>
      <w:proofErr w:type="gramStart"/>
      <w:r w:rsidRPr="00A05DEA">
        <w:rPr>
          <w:rFonts w:ascii="Times New Roman" w:hAnsi="Times New Roman" w:cs="Times New Roman"/>
          <w:color w:val="000000"/>
          <w:sz w:val="24"/>
          <w:szCs w:val="24"/>
        </w:rPr>
        <w:t>as long as</w:t>
      </w:r>
      <w:proofErr w:type="gramEnd"/>
      <w:r w:rsidRPr="00A05DEA">
        <w:rPr>
          <w:rFonts w:ascii="Times New Roman" w:hAnsi="Times New Roman" w:cs="Times New Roman"/>
          <w:color w:val="000000"/>
          <w:sz w:val="24"/>
          <w:szCs w:val="24"/>
        </w:rPr>
        <w:t>:</w:t>
      </w:r>
    </w:p>
    <w:p w14:paraId="57C59746" w14:textId="77777777" w:rsidR="00A05DEA" w:rsidRPr="00A05DEA" w:rsidRDefault="00A05DEA" w:rsidP="00A05DEA">
      <w:pPr>
        <w:numPr>
          <w:ilvl w:val="0"/>
          <w:numId w:val="8"/>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The justification constitutes cause as defined in the credit union's written policy; and </w:t>
      </w:r>
    </w:p>
    <w:p w14:paraId="52492D2A" w14:textId="77777777" w:rsidR="00A05DEA" w:rsidRPr="00A05DEA" w:rsidRDefault="00A05DEA" w:rsidP="00A05DEA">
      <w:pPr>
        <w:numPr>
          <w:ilvl w:val="0"/>
          <w:numId w:val="8"/>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Two-thirds of the attending membership approves the expulsion at a special meeting called for this purpose.</w:t>
      </w:r>
    </w:p>
    <w:p w14:paraId="5C567F85" w14:textId="430F0C08" w:rsidR="00A05DEA" w:rsidRPr="00A05DEA" w:rsidRDefault="00A05DEA" w:rsidP="00A05DEA">
      <w:pPr>
        <w:shd w:val="clear" w:color="auto" w:fill="FFFFFF"/>
        <w:spacing w:before="100" w:beforeAutospacing="1" w:after="100" w:afterAutospacing="1"/>
        <w:ind w:left="720"/>
        <w:rPr>
          <w:rFonts w:ascii="Times New Roman" w:hAnsi="Times New Roman" w:cs="Times New Roman"/>
          <w:color w:val="000000"/>
          <w:sz w:val="24"/>
          <w:szCs w:val="24"/>
        </w:rPr>
      </w:pPr>
      <w:r w:rsidRPr="00A05DEA">
        <w:rPr>
          <w:rFonts w:ascii="Times New Roman" w:hAnsi="Times New Roman" w:cs="Times New Roman"/>
          <w:color w:val="000000"/>
          <w:sz w:val="24"/>
          <w:szCs w:val="24"/>
        </w:rPr>
        <w:t>A</w:t>
      </w:r>
      <w:r w:rsidR="00302B24">
        <w:rPr>
          <w:rFonts w:ascii="Times New Roman" w:hAnsi="Times New Roman" w:cs="Times New Roman"/>
          <w:color w:val="000000"/>
          <w:sz w:val="24"/>
          <w:szCs w:val="24"/>
        </w:rPr>
        <w:t>n</w:t>
      </w:r>
      <w:r w:rsidRPr="00A05DEA">
        <w:rPr>
          <w:rFonts w:ascii="Times New Roman" w:hAnsi="Times New Roman" w:cs="Times New Roman"/>
          <w:color w:val="000000"/>
          <w:sz w:val="24"/>
          <w:szCs w:val="24"/>
        </w:rPr>
        <w:t xml:space="preserve"> FCU must adhere to both these requirements to expel a member and cannot circumvent them by simply creating a "member loss expulsion" policy. Therefore, if the credit union wishes to expel a member simply on the grounds that the member has caused the credit union a loss, it must:</w:t>
      </w:r>
    </w:p>
    <w:p w14:paraId="7D66F44B" w14:textId="77777777" w:rsidR="00A05DEA" w:rsidRPr="00A05DEA" w:rsidRDefault="00A05DEA" w:rsidP="00A05DEA">
      <w:pPr>
        <w:numPr>
          <w:ilvl w:val="0"/>
          <w:numId w:val="9"/>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Formulate a written policy that articulates what constitutes "cause" for expulsion;</w:t>
      </w:r>
    </w:p>
    <w:p w14:paraId="71B6DF6C" w14:textId="77777777" w:rsidR="00A05DEA" w:rsidRPr="00A05DEA" w:rsidRDefault="00A05DEA" w:rsidP="00A05DEA">
      <w:pPr>
        <w:numPr>
          <w:ilvl w:val="0"/>
          <w:numId w:val="9"/>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Have its board review, and then by majority vote of a quorum of directors, approve and adopt the policy;</w:t>
      </w:r>
    </w:p>
    <w:p w14:paraId="0FA62DF2" w14:textId="77777777" w:rsidR="00A05DEA" w:rsidRPr="00A05DEA" w:rsidRDefault="00A05DEA" w:rsidP="00A05DEA">
      <w:pPr>
        <w:numPr>
          <w:ilvl w:val="0"/>
          <w:numId w:val="9"/>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lastRenderedPageBreak/>
        <w:t>Provide each member of the credit union with written notice of the policy as adopted by the board (e.g., a letter, newsletter, or brochure) which states the policy's effective date, that must be mailed thirty days prior to the effective date, to each member's current address appearing on the credit union's records;</w:t>
      </w:r>
    </w:p>
    <w:p w14:paraId="753D4C31" w14:textId="77777777" w:rsidR="00A05DEA" w:rsidRPr="00A05DEA" w:rsidRDefault="00A05DEA" w:rsidP="00A05DEA">
      <w:pPr>
        <w:numPr>
          <w:ilvl w:val="0"/>
          <w:numId w:val="9"/>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Ensure that all new members are provided with written notice of the policy either prior to, or upon application for membership;</w:t>
      </w:r>
    </w:p>
    <w:p w14:paraId="4BA0E53E" w14:textId="77777777" w:rsidR="00A05DEA" w:rsidRPr="00A05DEA" w:rsidRDefault="00A05DEA" w:rsidP="00A05DEA">
      <w:pPr>
        <w:numPr>
          <w:ilvl w:val="0"/>
          <w:numId w:val="9"/>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Ensure that the policy is uniformly and impartially applied to all members who have given the credit union cause for expulsion (i.e., all members of the credit union who have caused the credit union a loss must be expelled under the policy, not just members the credit union wishes to expel); and</w:t>
      </w:r>
    </w:p>
    <w:p w14:paraId="768755A9" w14:textId="77777777" w:rsidR="00A05DEA" w:rsidRPr="00A05DEA" w:rsidRDefault="00A05DEA" w:rsidP="00A05DEA">
      <w:pPr>
        <w:numPr>
          <w:ilvl w:val="0"/>
          <w:numId w:val="9"/>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Call a special membership meeting where any and all expulsions based on "cause" must be approved by two-thirds of the members in attendance.</w:t>
      </w:r>
    </w:p>
    <w:p w14:paraId="40EE21F1" w14:textId="77777777" w:rsidR="00A05DEA" w:rsidRPr="00A05DEA" w:rsidRDefault="00A05DEA" w:rsidP="00A05DEA">
      <w:pPr>
        <w:shd w:val="clear" w:color="auto" w:fill="FFFFFF"/>
        <w:spacing w:before="100" w:beforeAutospacing="1" w:after="100" w:afterAutospacing="1"/>
        <w:ind w:left="720"/>
        <w:rPr>
          <w:rFonts w:ascii="Times New Roman" w:hAnsi="Times New Roman" w:cs="Times New Roman"/>
          <w:color w:val="000000"/>
          <w:sz w:val="24"/>
          <w:szCs w:val="24"/>
        </w:rPr>
      </w:pPr>
      <w:r w:rsidRPr="00A05DEA">
        <w:rPr>
          <w:rFonts w:ascii="Times New Roman" w:hAnsi="Times New Roman" w:cs="Times New Roman"/>
          <w:color w:val="000000"/>
          <w:sz w:val="24"/>
          <w:szCs w:val="24"/>
        </w:rPr>
        <w:t>Note: very few credit unions ever expel members of the credit union through a membership vote, due to a potential backlash of members, potential legal problems, or other negative public relations issues.</w:t>
      </w:r>
    </w:p>
    <w:p w14:paraId="0A98E39C" w14:textId="77777777" w:rsidR="00A05DEA" w:rsidRPr="00A05DEA" w:rsidRDefault="00A05DEA" w:rsidP="00A05DEA">
      <w:pPr>
        <w:shd w:val="clear" w:color="auto" w:fill="FFFFFF"/>
        <w:spacing w:before="100" w:beforeAutospacing="1" w:after="100" w:afterAutospacing="1"/>
        <w:ind w:left="720"/>
        <w:rPr>
          <w:rFonts w:ascii="Times New Roman" w:hAnsi="Times New Roman" w:cs="Times New Roman"/>
          <w:color w:val="000000"/>
          <w:sz w:val="24"/>
          <w:szCs w:val="24"/>
        </w:rPr>
      </w:pPr>
      <w:r w:rsidRPr="00A05DEA">
        <w:rPr>
          <w:rFonts w:ascii="Times New Roman" w:hAnsi="Times New Roman" w:cs="Times New Roman"/>
          <w:b/>
          <w:bCs/>
          <w:color w:val="000000"/>
          <w:sz w:val="24"/>
          <w:szCs w:val="24"/>
        </w:rPr>
        <w:t>Limitation of Services Policy</w:t>
      </w:r>
    </w:p>
    <w:p w14:paraId="26608EF9" w14:textId="77777777" w:rsidR="00A05DEA" w:rsidRPr="00A05DEA" w:rsidRDefault="00A05DEA" w:rsidP="00A05DEA">
      <w:pPr>
        <w:shd w:val="clear" w:color="auto" w:fill="FFFFFF"/>
        <w:spacing w:before="100" w:beforeAutospacing="1" w:after="100" w:afterAutospacing="1"/>
        <w:ind w:left="720"/>
        <w:rPr>
          <w:rFonts w:ascii="Times New Roman" w:hAnsi="Times New Roman" w:cs="Times New Roman"/>
          <w:color w:val="000000"/>
          <w:sz w:val="24"/>
          <w:szCs w:val="24"/>
        </w:rPr>
      </w:pPr>
      <w:r w:rsidRPr="00A05DEA">
        <w:rPr>
          <w:rFonts w:ascii="Times New Roman" w:hAnsi="Times New Roman" w:cs="Times New Roman"/>
          <w:color w:val="000000"/>
          <w:sz w:val="24"/>
          <w:szCs w:val="24"/>
        </w:rPr>
        <w:t>All members are entitled to maintain a single share (defined as the par value share or membership share) in the credit union and are eligible to attend, participate and vote at the annual and special meetings of the members and maintain a share account.  No other access to products, services, or facilities is a right of membership.  All such access may be reduced or limited at the discretion of the credit union.</w:t>
      </w:r>
    </w:p>
    <w:p w14:paraId="61599BE1" w14:textId="77777777" w:rsidR="00A05DEA" w:rsidRPr="00A05DEA" w:rsidRDefault="00A05DEA" w:rsidP="00A05DEA">
      <w:pPr>
        <w:shd w:val="clear" w:color="auto" w:fill="FFFFFF"/>
        <w:spacing w:before="100" w:beforeAutospacing="1" w:after="100" w:afterAutospacing="1"/>
        <w:ind w:left="720"/>
        <w:rPr>
          <w:rFonts w:ascii="Times New Roman" w:hAnsi="Times New Roman" w:cs="Times New Roman"/>
          <w:color w:val="000000"/>
          <w:sz w:val="24"/>
          <w:szCs w:val="24"/>
        </w:rPr>
      </w:pPr>
      <w:r w:rsidRPr="00A05DEA">
        <w:rPr>
          <w:rFonts w:ascii="Times New Roman" w:hAnsi="Times New Roman" w:cs="Times New Roman"/>
          <w:color w:val="000000"/>
          <w:sz w:val="24"/>
          <w:szCs w:val="24"/>
        </w:rPr>
        <w:t>A “member in good standing” is a member who:</w:t>
      </w:r>
    </w:p>
    <w:p w14:paraId="45BDF422" w14:textId="77777777" w:rsidR="00A05DEA" w:rsidRPr="00A05DEA" w:rsidRDefault="00A05DEA" w:rsidP="00A05DEA">
      <w:pPr>
        <w:numPr>
          <w:ilvl w:val="0"/>
          <w:numId w:val="10"/>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Maintains at least their minimum share, as defined within the credit union’s bylaws;</w:t>
      </w:r>
    </w:p>
    <w:p w14:paraId="234B9DAF" w14:textId="77777777" w:rsidR="00A05DEA" w:rsidRPr="00A05DEA" w:rsidRDefault="00A05DEA" w:rsidP="00A05DEA">
      <w:pPr>
        <w:numPr>
          <w:ilvl w:val="0"/>
          <w:numId w:val="10"/>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Has not had any account with the credit union closed due to abuse or negligent behavior;</w:t>
      </w:r>
    </w:p>
    <w:p w14:paraId="26ED1A8B" w14:textId="77777777" w:rsidR="00A05DEA" w:rsidRPr="00A05DEA" w:rsidRDefault="00A05DEA" w:rsidP="00A05DEA">
      <w:pPr>
        <w:numPr>
          <w:ilvl w:val="0"/>
          <w:numId w:val="10"/>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Has not caused a financial loss to the credit union;</w:t>
      </w:r>
    </w:p>
    <w:p w14:paraId="71200369" w14:textId="77777777" w:rsidR="00A05DEA" w:rsidRPr="00A05DEA" w:rsidRDefault="00A05DEA" w:rsidP="00A05DEA">
      <w:pPr>
        <w:numPr>
          <w:ilvl w:val="0"/>
          <w:numId w:val="10"/>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Has not engaged in violent, belligerent, disruptive, or abusive activities such as:</w:t>
      </w:r>
    </w:p>
    <w:p w14:paraId="742FC6D5" w14:textId="77777777" w:rsidR="00A05DEA" w:rsidRPr="00A05DEA" w:rsidRDefault="00A05DEA" w:rsidP="00A05DEA">
      <w:pPr>
        <w:numPr>
          <w:ilvl w:val="1"/>
          <w:numId w:val="10"/>
        </w:numPr>
        <w:shd w:val="clear" w:color="auto" w:fill="FFFFFF"/>
        <w:spacing w:before="100" w:beforeAutospacing="1" w:after="100" w:afterAutospacing="1"/>
        <w:ind w:left="1656"/>
        <w:rPr>
          <w:rFonts w:ascii="Times New Roman" w:hAnsi="Times New Roman" w:cs="Times New Roman"/>
          <w:color w:val="000000"/>
          <w:sz w:val="24"/>
          <w:szCs w:val="24"/>
        </w:rPr>
      </w:pPr>
      <w:r w:rsidRPr="00A05DEA">
        <w:rPr>
          <w:rFonts w:ascii="Times New Roman" w:hAnsi="Times New Roman" w:cs="Times New Roman"/>
          <w:color w:val="000000"/>
          <w:sz w:val="24"/>
          <w:szCs w:val="24"/>
        </w:rPr>
        <w:t>Violence, intimidation, threats, harassment, or physical or verbal abuse of duly elected or appointed officials or employees of the credit union, members, or agents of the credit union.  This includes actions while on credit union premises and through use of telephone, mail, email or other electronic method;</w:t>
      </w:r>
    </w:p>
    <w:p w14:paraId="67EBC499" w14:textId="77777777" w:rsidR="00A05DEA" w:rsidRPr="00A05DEA" w:rsidRDefault="00A05DEA" w:rsidP="00A05DEA">
      <w:pPr>
        <w:numPr>
          <w:ilvl w:val="1"/>
          <w:numId w:val="10"/>
        </w:numPr>
        <w:shd w:val="clear" w:color="auto" w:fill="FFFFFF"/>
        <w:spacing w:before="100" w:beforeAutospacing="1" w:after="100" w:afterAutospacing="1"/>
        <w:ind w:left="1656"/>
        <w:rPr>
          <w:rFonts w:ascii="Times New Roman" w:hAnsi="Times New Roman" w:cs="Times New Roman"/>
          <w:color w:val="000000"/>
          <w:sz w:val="24"/>
          <w:szCs w:val="24"/>
        </w:rPr>
      </w:pPr>
      <w:r w:rsidRPr="00A05DEA">
        <w:rPr>
          <w:rFonts w:ascii="Times New Roman" w:hAnsi="Times New Roman" w:cs="Times New Roman"/>
          <w:color w:val="000000"/>
          <w:sz w:val="24"/>
          <w:szCs w:val="24"/>
        </w:rPr>
        <w:t>Causes or threatens damage to credit union property;</w:t>
      </w:r>
    </w:p>
    <w:p w14:paraId="5AE21F16" w14:textId="77777777" w:rsidR="00A05DEA" w:rsidRPr="00A05DEA" w:rsidRDefault="00A05DEA" w:rsidP="00A05DEA">
      <w:pPr>
        <w:numPr>
          <w:ilvl w:val="1"/>
          <w:numId w:val="10"/>
        </w:numPr>
        <w:shd w:val="clear" w:color="auto" w:fill="FFFFFF"/>
        <w:spacing w:before="100" w:beforeAutospacing="1" w:after="100" w:afterAutospacing="1"/>
        <w:ind w:left="1656"/>
        <w:rPr>
          <w:rFonts w:ascii="Times New Roman" w:hAnsi="Times New Roman" w:cs="Times New Roman"/>
          <w:color w:val="000000"/>
          <w:sz w:val="24"/>
          <w:szCs w:val="24"/>
        </w:rPr>
      </w:pPr>
      <w:r w:rsidRPr="00A05DEA">
        <w:rPr>
          <w:rFonts w:ascii="Times New Roman" w:hAnsi="Times New Roman" w:cs="Times New Roman"/>
          <w:color w:val="000000"/>
          <w:sz w:val="24"/>
          <w:szCs w:val="24"/>
        </w:rPr>
        <w:t>Unauthorized use or access of credit union property;</w:t>
      </w:r>
    </w:p>
    <w:p w14:paraId="2FCF7259" w14:textId="77777777" w:rsidR="00A05DEA" w:rsidRPr="00A05DEA" w:rsidRDefault="00A05DEA" w:rsidP="00A05DEA">
      <w:pPr>
        <w:numPr>
          <w:ilvl w:val="1"/>
          <w:numId w:val="10"/>
        </w:numPr>
        <w:shd w:val="clear" w:color="auto" w:fill="FFFFFF"/>
        <w:spacing w:before="100" w:beforeAutospacing="1" w:after="100" w:afterAutospacing="1"/>
        <w:ind w:left="1656"/>
        <w:rPr>
          <w:rFonts w:ascii="Times New Roman" w:hAnsi="Times New Roman" w:cs="Times New Roman"/>
          <w:color w:val="000000"/>
          <w:sz w:val="24"/>
          <w:szCs w:val="24"/>
        </w:rPr>
      </w:pPr>
      <w:r w:rsidRPr="00A05DEA">
        <w:rPr>
          <w:rFonts w:ascii="Times New Roman" w:hAnsi="Times New Roman" w:cs="Times New Roman"/>
          <w:color w:val="000000"/>
          <w:sz w:val="24"/>
          <w:szCs w:val="24"/>
        </w:rPr>
        <w:t>Knowingly disseminating incorrect, misleading, confidential, or proprietary information regarding the credit union; or</w:t>
      </w:r>
    </w:p>
    <w:p w14:paraId="446294A0" w14:textId="77777777" w:rsidR="00A05DEA" w:rsidRPr="00A05DEA" w:rsidRDefault="00A05DEA" w:rsidP="00A05DEA">
      <w:pPr>
        <w:numPr>
          <w:ilvl w:val="0"/>
          <w:numId w:val="10"/>
        </w:numPr>
        <w:shd w:val="clear" w:color="auto" w:fill="FFFFFF"/>
        <w:spacing w:before="100" w:beforeAutospacing="1" w:after="100" w:afterAutospacing="1"/>
        <w:ind w:left="1224"/>
        <w:rPr>
          <w:rFonts w:ascii="Times New Roman" w:hAnsi="Times New Roman" w:cs="Times New Roman"/>
          <w:color w:val="000000"/>
          <w:sz w:val="24"/>
          <w:szCs w:val="24"/>
        </w:rPr>
      </w:pPr>
      <w:r w:rsidRPr="00A05DEA">
        <w:rPr>
          <w:rFonts w:ascii="Times New Roman" w:hAnsi="Times New Roman" w:cs="Times New Roman"/>
          <w:color w:val="000000"/>
          <w:sz w:val="24"/>
          <w:szCs w:val="24"/>
        </w:rPr>
        <w:t>Any actions that may cause material risk or financial harm to the credit union.</w:t>
      </w:r>
    </w:p>
    <w:p w14:paraId="14ECA53B" w14:textId="77777777" w:rsidR="00A05DEA" w:rsidRPr="00A05DEA" w:rsidRDefault="00A05DEA" w:rsidP="00A05DEA">
      <w:pPr>
        <w:shd w:val="clear" w:color="auto" w:fill="FFFFFF"/>
        <w:spacing w:before="100" w:beforeAutospacing="1" w:after="100" w:afterAutospacing="1"/>
        <w:ind w:left="720"/>
        <w:rPr>
          <w:rFonts w:ascii="Times New Roman" w:hAnsi="Times New Roman" w:cs="Times New Roman"/>
          <w:color w:val="000000"/>
          <w:sz w:val="24"/>
          <w:szCs w:val="24"/>
        </w:rPr>
      </w:pPr>
      <w:r w:rsidRPr="00A05DEA">
        <w:rPr>
          <w:rFonts w:ascii="Times New Roman" w:hAnsi="Times New Roman" w:cs="Times New Roman"/>
          <w:color w:val="000000"/>
          <w:sz w:val="24"/>
          <w:szCs w:val="24"/>
          <w:lang w:val="en"/>
        </w:rPr>
        <w:t>The credit union can limit services for violent, belligerent, disruptive, or abusive activities if there is a logical relationship between the objectionable activities and the services to be suspended.  If the credit union pursues a suspension of services, they will notify the member accordingly. </w:t>
      </w:r>
    </w:p>
    <w:p w14:paraId="558B7983" w14:textId="77777777" w:rsidR="00A05DEA" w:rsidRPr="00A05DEA" w:rsidRDefault="00A05DEA" w:rsidP="00A05DEA">
      <w:pPr>
        <w:shd w:val="clear" w:color="auto" w:fill="FFFFFF"/>
        <w:spacing w:before="100" w:beforeAutospacing="1" w:after="100" w:afterAutospacing="1"/>
        <w:ind w:left="720"/>
        <w:rPr>
          <w:rFonts w:ascii="Times New Roman" w:hAnsi="Times New Roman" w:cs="Times New Roman"/>
          <w:color w:val="000000"/>
          <w:sz w:val="24"/>
          <w:szCs w:val="24"/>
        </w:rPr>
      </w:pPr>
      <w:r w:rsidRPr="00A05DEA">
        <w:rPr>
          <w:rFonts w:ascii="Times New Roman" w:hAnsi="Times New Roman" w:cs="Times New Roman"/>
          <w:color w:val="000000"/>
          <w:sz w:val="24"/>
          <w:szCs w:val="24"/>
          <w:lang w:val="en"/>
        </w:rPr>
        <w:lastRenderedPageBreak/>
        <w:t>The credit union should be aware that even members who are NOT in good standing still retain their right to attend, participate, and vote at the annual and special meetings and maintain a share account.</w:t>
      </w:r>
    </w:p>
    <w:p w14:paraId="62C16F74" w14:textId="77777777" w:rsidR="00A05DEA" w:rsidRPr="00A05DEA" w:rsidRDefault="00A05DEA" w:rsidP="00A05DEA">
      <w:pPr>
        <w:shd w:val="clear" w:color="auto" w:fill="FFFFFF"/>
        <w:spacing w:before="100" w:beforeAutospacing="1" w:after="100" w:afterAutospacing="1"/>
        <w:ind w:left="720"/>
        <w:rPr>
          <w:rFonts w:ascii="Times New Roman" w:hAnsi="Times New Roman" w:cs="Times New Roman"/>
          <w:color w:val="000000"/>
          <w:sz w:val="24"/>
          <w:szCs w:val="24"/>
        </w:rPr>
      </w:pPr>
      <w:r w:rsidRPr="00A05DEA">
        <w:rPr>
          <w:rFonts w:ascii="Times New Roman" w:hAnsi="Times New Roman" w:cs="Times New Roman"/>
          <w:color w:val="000000"/>
          <w:sz w:val="24"/>
          <w:szCs w:val="24"/>
          <w:lang w:val="en"/>
        </w:rPr>
        <w:t>It is also noted that nothing in the FCU Act or the FCU bylaws prevents a FCU from using whatever lawful means it deems necessary to address circumstances in which a member poses a risk of harm to the FCU, its member or its staff, such as contacting local law enforcement or seeking a restraining order.</w:t>
      </w:r>
    </w:p>
    <w:p w14:paraId="31DD9F51" w14:textId="77777777" w:rsidR="00A05DEA" w:rsidRPr="00A05DEA" w:rsidRDefault="00A05DEA" w:rsidP="00A05DEA">
      <w:pPr>
        <w:rPr>
          <w:rFonts w:ascii="Times New Roman" w:hAnsi="Times New Roman" w:cs="Times New Roman"/>
          <w:sz w:val="24"/>
          <w:szCs w:val="24"/>
        </w:rPr>
      </w:pPr>
    </w:p>
    <w:p w14:paraId="1E35A8AA" w14:textId="235CDE73" w:rsidR="00A05DEA" w:rsidRPr="00A05DEA" w:rsidRDefault="00A05DEA" w:rsidP="00A05DEA">
      <w:pPr>
        <w:rPr>
          <w:rFonts w:ascii="Times New Roman" w:hAnsi="Times New Roman" w:cs="Times New Roman"/>
          <w:sz w:val="24"/>
          <w:szCs w:val="24"/>
        </w:rPr>
      </w:pPr>
      <w:r w:rsidRPr="00A05DEA">
        <w:rPr>
          <w:rFonts w:ascii="Times New Roman" w:hAnsi="Times New Roman" w:cs="Times New Roman"/>
          <w:sz w:val="24"/>
          <w:szCs w:val="24"/>
        </w:rPr>
        <w:t xml:space="preserve">If you’re a </w:t>
      </w:r>
      <w:proofErr w:type="gramStart"/>
      <w:r w:rsidRPr="00A05DEA">
        <w:rPr>
          <w:rFonts w:ascii="Times New Roman" w:hAnsi="Times New Roman" w:cs="Times New Roman"/>
          <w:sz w:val="24"/>
          <w:szCs w:val="24"/>
        </w:rPr>
        <w:t>state chartered</w:t>
      </w:r>
      <w:proofErr w:type="gramEnd"/>
      <w:r w:rsidRPr="00A05DEA">
        <w:rPr>
          <w:rFonts w:ascii="Times New Roman" w:hAnsi="Times New Roman" w:cs="Times New Roman"/>
          <w:sz w:val="24"/>
          <w:szCs w:val="24"/>
        </w:rPr>
        <w:t xml:space="preserve"> </w:t>
      </w:r>
      <w:r w:rsidR="00302B24">
        <w:rPr>
          <w:rFonts w:ascii="Times New Roman" w:hAnsi="Times New Roman" w:cs="Times New Roman"/>
          <w:sz w:val="24"/>
          <w:szCs w:val="24"/>
        </w:rPr>
        <w:t>credit union</w:t>
      </w:r>
      <w:r w:rsidRPr="00A05DEA">
        <w:rPr>
          <w:rFonts w:ascii="Times New Roman" w:hAnsi="Times New Roman" w:cs="Times New Roman"/>
          <w:sz w:val="24"/>
          <w:szCs w:val="24"/>
        </w:rPr>
        <w:t xml:space="preserve"> you have more leeway when it comes to expelling members.  So if you do know the identity of the member and your policies include member expulsion for a misdeed, including physical and verbal abuse against another member or employee of the credit union, then you can expel this member for threatening the health of your other members and employees: </w:t>
      </w:r>
      <w:hyperlink r:id="rId28" w:history="1">
        <w:r w:rsidRPr="00A05DEA">
          <w:rPr>
            <w:rStyle w:val="Hyperlink"/>
            <w:rFonts w:ascii="Times New Roman" w:hAnsi="Times New Roman" w:cs="Times New Roman"/>
            <w:sz w:val="24"/>
            <w:szCs w:val="24"/>
          </w:rPr>
          <w:t>http://www.legislature.mi.gov/(S(c4roab0cgepijwpcotpbh53l))/mileg.aspx?page=getObject&amp;objectName=mcl-490-357</w:t>
        </w:r>
      </w:hyperlink>
    </w:p>
    <w:p w14:paraId="0B944B1E" w14:textId="77777777" w:rsidR="00A05DEA" w:rsidRPr="00A05DEA" w:rsidRDefault="00A05DEA" w:rsidP="00A05DEA">
      <w:pPr>
        <w:rPr>
          <w:rFonts w:ascii="Times New Roman" w:hAnsi="Times New Roman" w:cs="Times New Roman"/>
          <w:sz w:val="24"/>
          <w:szCs w:val="24"/>
        </w:rPr>
      </w:pPr>
    </w:p>
    <w:p w14:paraId="53126AB4" w14:textId="77777777" w:rsidR="00A05DEA" w:rsidRPr="00A05DEA" w:rsidRDefault="00A05DEA" w:rsidP="00A05DEA">
      <w:pPr>
        <w:shd w:val="clear" w:color="auto" w:fill="FFFFFF"/>
        <w:ind w:left="720"/>
        <w:rPr>
          <w:rFonts w:ascii="Times New Roman" w:hAnsi="Times New Roman" w:cs="Times New Roman"/>
          <w:color w:val="000000"/>
          <w:sz w:val="24"/>
          <w:szCs w:val="24"/>
        </w:rPr>
      </w:pPr>
      <w:r w:rsidRPr="00A05DEA">
        <w:rPr>
          <w:rFonts w:ascii="Times New Roman" w:hAnsi="Times New Roman" w:cs="Times New Roman"/>
          <w:color w:val="000000"/>
          <w:sz w:val="24"/>
          <w:szCs w:val="24"/>
        </w:rPr>
        <w:t>(1) The general manager or chief executive officer of a domestic credit union, or his or her designee, may suspend some or all services to a member, or terminate the membership of any person, that does any of the following:</w:t>
      </w:r>
    </w:p>
    <w:p w14:paraId="04946D10" w14:textId="35649DF6" w:rsidR="00A05DEA" w:rsidRPr="00A05DEA" w:rsidRDefault="00A05DEA" w:rsidP="00A05DEA">
      <w:pPr>
        <w:shd w:val="clear" w:color="auto" w:fill="FFFFFF"/>
        <w:rPr>
          <w:rFonts w:ascii="Times New Roman" w:hAnsi="Times New Roman" w:cs="Times New Roman"/>
          <w:color w:val="000000"/>
          <w:sz w:val="24"/>
          <w:szCs w:val="24"/>
        </w:rPr>
      </w:pPr>
      <w:r w:rsidRPr="00A05DEA">
        <w:rPr>
          <w:rFonts w:ascii="Times New Roman" w:hAnsi="Times New Roman" w:cs="Times New Roman"/>
          <w:color w:val="000000"/>
          <w:sz w:val="24"/>
          <w:szCs w:val="24"/>
        </w:rPr>
        <w:t>        </w:t>
      </w:r>
      <w:r w:rsidR="00C31914">
        <w:rPr>
          <w:rFonts w:ascii="Times New Roman" w:hAnsi="Times New Roman" w:cs="Times New Roman"/>
          <w:color w:val="000000"/>
          <w:sz w:val="24"/>
          <w:szCs w:val="24"/>
        </w:rPr>
        <w:tab/>
      </w:r>
      <w:r w:rsidRPr="00A05DEA">
        <w:rPr>
          <w:rFonts w:ascii="Times New Roman" w:hAnsi="Times New Roman" w:cs="Times New Roman"/>
          <w:color w:val="000000"/>
          <w:sz w:val="24"/>
          <w:szCs w:val="24"/>
        </w:rPr>
        <w:t>(a) Causes a loss to the domestic credit union.</w:t>
      </w:r>
    </w:p>
    <w:p w14:paraId="4D28A0FB" w14:textId="77777777" w:rsidR="00A05DEA" w:rsidRPr="00A05DEA" w:rsidRDefault="00A05DEA" w:rsidP="00A05DEA">
      <w:pPr>
        <w:shd w:val="clear" w:color="auto" w:fill="FFFFFF"/>
        <w:ind w:left="720"/>
        <w:rPr>
          <w:rFonts w:ascii="Times New Roman" w:hAnsi="Times New Roman" w:cs="Times New Roman"/>
          <w:color w:val="000000"/>
          <w:sz w:val="24"/>
          <w:szCs w:val="24"/>
        </w:rPr>
      </w:pPr>
      <w:r w:rsidRPr="00A05DEA">
        <w:rPr>
          <w:rFonts w:ascii="Times New Roman" w:hAnsi="Times New Roman" w:cs="Times New Roman"/>
          <w:color w:val="000000"/>
          <w:sz w:val="24"/>
          <w:szCs w:val="24"/>
        </w:rPr>
        <w:t>(b) Commits fraud or another misdeed against the domestic credit union or against a person on the premises of the domestic credit union.</w:t>
      </w:r>
    </w:p>
    <w:p w14:paraId="2AB4906E" w14:textId="77777777" w:rsidR="00A05DEA" w:rsidRPr="00A05DEA" w:rsidRDefault="00A05DEA" w:rsidP="00C31914">
      <w:pPr>
        <w:shd w:val="clear" w:color="auto" w:fill="FFFFFF"/>
        <w:ind w:left="720"/>
        <w:rPr>
          <w:rFonts w:ascii="Times New Roman" w:hAnsi="Times New Roman" w:cs="Times New Roman"/>
          <w:color w:val="000000"/>
          <w:sz w:val="24"/>
          <w:szCs w:val="24"/>
        </w:rPr>
      </w:pPr>
      <w:r w:rsidRPr="00302B24">
        <w:rPr>
          <w:rFonts w:ascii="Times New Roman" w:hAnsi="Times New Roman" w:cs="Times New Roman"/>
          <w:color w:val="000000"/>
          <w:sz w:val="24"/>
          <w:szCs w:val="24"/>
        </w:rPr>
        <w:t>(c) Engages in inappropriate behavior involving another individual, such as physical or verbal abuse of another member or an employee of the credit union.</w:t>
      </w:r>
    </w:p>
    <w:p w14:paraId="04542144" w14:textId="77777777" w:rsidR="006A566F" w:rsidRPr="00A05DEA" w:rsidRDefault="00B83FA7">
      <w:pPr>
        <w:rPr>
          <w:rFonts w:ascii="Times New Roman" w:hAnsi="Times New Roman" w:cs="Times New Roman"/>
          <w:sz w:val="24"/>
          <w:szCs w:val="24"/>
        </w:rPr>
      </w:pPr>
    </w:p>
    <w:sectPr w:rsidR="006A566F" w:rsidRPr="00A05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6C09"/>
    <w:multiLevelType w:val="hybridMultilevel"/>
    <w:tmpl w:val="46B87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25B74"/>
    <w:multiLevelType w:val="hybridMultilevel"/>
    <w:tmpl w:val="F0D4A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3F61AD"/>
    <w:multiLevelType w:val="multilevel"/>
    <w:tmpl w:val="DE84FAF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3D425218"/>
    <w:multiLevelType w:val="multilevel"/>
    <w:tmpl w:val="4D94AB6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463A52CF"/>
    <w:multiLevelType w:val="multilevel"/>
    <w:tmpl w:val="20AE1802"/>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4C022A66"/>
    <w:multiLevelType w:val="multilevel"/>
    <w:tmpl w:val="AAA881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3E6D45"/>
    <w:multiLevelType w:val="multilevel"/>
    <w:tmpl w:val="8D06B19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7" w15:restartNumberingAfterBreak="0">
    <w:nsid w:val="523A5121"/>
    <w:multiLevelType w:val="multilevel"/>
    <w:tmpl w:val="29A6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EC670D"/>
    <w:multiLevelType w:val="multilevel"/>
    <w:tmpl w:val="57722E3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9" w15:restartNumberingAfterBreak="0">
    <w:nsid w:val="76183A1F"/>
    <w:multiLevelType w:val="multilevel"/>
    <w:tmpl w:val="FEDE4A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79E4AAC"/>
    <w:multiLevelType w:val="multilevel"/>
    <w:tmpl w:val="CABC2F4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1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lvlOverride w:ilvl="3"/>
    <w:lvlOverride w:ilvl="4"/>
    <w:lvlOverride w:ilvl="5"/>
    <w:lvlOverride w:ilvl="6"/>
    <w:lvlOverride w:ilvl="7"/>
    <w:lvlOverride w:ilv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EA"/>
    <w:rsid w:val="00016885"/>
    <w:rsid w:val="000B0A26"/>
    <w:rsid w:val="000C3B3B"/>
    <w:rsid w:val="00111B65"/>
    <w:rsid w:val="0014612A"/>
    <w:rsid w:val="00147459"/>
    <w:rsid w:val="0017177C"/>
    <w:rsid w:val="002A755F"/>
    <w:rsid w:val="00302B24"/>
    <w:rsid w:val="003170AB"/>
    <w:rsid w:val="00332B8F"/>
    <w:rsid w:val="004A5A62"/>
    <w:rsid w:val="00584BC1"/>
    <w:rsid w:val="006C3FAC"/>
    <w:rsid w:val="006E7DFC"/>
    <w:rsid w:val="00767CC7"/>
    <w:rsid w:val="007A4089"/>
    <w:rsid w:val="007C5730"/>
    <w:rsid w:val="007C6A1E"/>
    <w:rsid w:val="00820416"/>
    <w:rsid w:val="00907D69"/>
    <w:rsid w:val="00996CA8"/>
    <w:rsid w:val="00A01886"/>
    <w:rsid w:val="00A05DEA"/>
    <w:rsid w:val="00A306AD"/>
    <w:rsid w:val="00AA0E21"/>
    <w:rsid w:val="00AD3B92"/>
    <w:rsid w:val="00AF23C0"/>
    <w:rsid w:val="00B83FA7"/>
    <w:rsid w:val="00C31914"/>
    <w:rsid w:val="00CB7CC6"/>
    <w:rsid w:val="00CC3918"/>
    <w:rsid w:val="00D86CA4"/>
    <w:rsid w:val="00D91234"/>
    <w:rsid w:val="00E36C3C"/>
    <w:rsid w:val="00F22D7A"/>
    <w:rsid w:val="00FF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1501"/>
  <w15:chartTrackingRefBased/>
  <w15:docId w15:val="{E3B399CE-237F-4E64-8A0D-A2691647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5DEA"/>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DEA"/>
    <w:rPr>
      <w:color w:val="0000FF"/>
      <w:u w:val="single"/>
    </w:rPr>
  </w:style>
  <w:style w:type="paragraph" w:styleId="NormalWeb">
    <w:name w:val="Normal (Web)"/>
    <w:basedOn w:val="Normal"/>
    <w:uiPriority w:val="99"/>
    <w:semiHidden/>
    <w:unhideWhenUsed/>
    <w:rsid w:val="00A05DEA"/>
    <w:pPr>
      <w:spacing w:before="100" w:beforeAutospacing="1" w:after="100" w:afterAutospacing="1"/>
    </w:pPr>
  </w:style>
  <w:style w:type="paragraph" w:styleId="ListParagraph">
    <w:name w:val="List Paragraph"/>
    <w:basedOn w:val="Normal"/>
    <w:uiPriority w:val="34"/>
    <w:qFormat/>
    <w:rsid w:val="00A05DEA"/>
    <w:pPr>
      <w:ind w:left="720"/>
    </w:pPr>
  </w:style>
  <w:style w:type="character" w:styleId="Strong">
    <w:name w:val="Strong"/>
    <w:basedOn w:val="DefaultParagraphFont"/>
    <w:uiPriority w:val="22"/>
    <w:qFormat/>
    <w:rsid w:val="00A05DEA"/>
    <w:rPr>
      <w:b/>
      <w:bCs/>
    </w:rPr>
  </w:style>
  <w:style w:type="paragraph" w:styleId="BodyText">
    <w:name w:val="Body Text"/>
    <w:basedOn w:val="Normal"/>
    <w:link w:val="BodyTextChar"/>
    <w:rsid w:val="00A05DEA"/>
    <w:rPr>
      <w:rFonts w:ascii="Arial" w:eastAsia="Times New Roman" w:hAnsi="Arial" w:cs="Times New Roman"/>
      <w:sz w:val="28"/>
      <w:szCs w:val="24"/>
      <w:lang w:val="x-none" w:eastAsia="x-none"/>
    </w:rPr>
  </w:style>
  <w:style w:type="character" w:customStyle="1" w:styleId="BodyTextChar">
    <w:name w:val="Body Text Char"/>
    <w:basedOn w:val="DefaultParagraphFont"/>
    <w:link w:val="BodyText"/>
    <w:rsid w:val="00A05DEA"/>
    <w:rPr>
      <w:rFonts w:ascii="Arial" w:eastAsia="Times New Roman" w:hAnsi="Arial" w:cs="Times New Roman"/>
      <w:sz w:val="28"/>
      <w:szCs w:val="24"/>
      <w:lang w:val="x-none" w:eastAsia="x-none"/>
    </w:rPr>
  </w:style>
  <w:style w:type="character" w:styleId="FollowedHyperlink">
    <w:name w:val="FollowedHyperlink"/>
    <w:basedOn w:val="DefaultParagraphFont"/>
    <w:uiPriority w:val="99"/>
    <w:semiHidden/>
    <w:unhideWhenUsed/>
    <w:rsid w:val="00907D69"/>
    <w:rPr>
      <w:color w:val="954F72" w:themeColor="followedHyperlink"/>
      <w:u w:val="single"/>
    </w:rPr>
  </w:style>
  <w:style w:type="character" w:styleId="UnresolvedMention">
    <w:name w:val="Unresolved Mention"/>
    <w:basedOn w:val="DefaultParagraphFont"/>
    <w:uiPriority w:val="99"/>
    <w:semiHidden/>
    <w:unhideWhenUsed/>
    <w:rsid w:val="0011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87429">
      <w:bodyDiv w:val="1"/>
      <w:marLeft w:val="0"/>
      <w:marRight w:val="0"/>
      <w:marTop w:val="0"/>
      <w:marBottom w:val="0"/>
      <w:divBdr>
        <w:top w:val="none" w:sz="0" w:space="0" w:color="auto"/>
        <w:left w:val="none" w:sz="0" w:space="0" w:color="auto"/>
        <w:bottom w:val="none" w:sz="0" w:space="0" w:color="auto"/>
        <w:right w:val="none" w:sz="0" w:space="0" w:color="auto"/>
      </w:divBdr>
    </w:div>
    <w:div w:id="1605848026">
      <w:bodyDiv w:val="1"/>
      <w:marLeft w:val="0"/>
      <w:marRight w:val="0"/>
      <w:marTop w:val="0"/>
      <w:marBottom w:val="0"/>
      <w:divBdr>
        <w:top w:val="none" w:sz="0" w:space="0" w:color="auto"/>
        <w:left w:val="none" w:sz="0" w:space="0" w:color="auto"/>
        <w:bottom w:val="none" w:sz="0" w:space="0" w:color="auto"/>
        <w:right w:val="none" w:sz="0" w:space="0" w:color="auto"/>
      </w:divBdr>
    </w:div>
    <w:div w:id="1703940074">
      <w:bodyDiv w:val="1"/>
      <w:marLeft w:val="0"/>
      <w:marRight w:val="0"/>
      <w:marTop w:val="0"/>
      <w:marBottom w:val="0"/>
      <w:divBdr>
        <w:top w:val="none" w:sz="0" w:space="0" w:color="auto"/>
        <w:left w:val="none" w:sz="0" w:space="0" w:color="auto"/>
        <w:bottom w:val="none" w:sz="0" w:space="0" w:color="auto"/>
        <w:right w:val="none" w:sz="0" w:space="0" w:color="auto"/>
      </w:divBdr>
    </w:div>
    <w:div w:id="188274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myVWClYMlxf29kVVsG-OTk?domain=ncua.gov" TargetMode="External"/><Relationship Id="rId13" Type="http://schemas.openxmlformats.org/officeDocument/2006/relationships/hyperlink" Target="https://www.ncua.gov/exit-disclaimer?url=https%3A%2F%2Fwww.us-cert.gov%2Fncas%2Fcurrent-activity%2F2020%2F03%2F06%2Fdefending-against-covid-19-cyber-scams" TargetMode="External"/><Relationship Id="rId18" Type="http://schemas.openxmlformats.org/officeDocument/2006/relationships/hyperlink" Target="mailto:DIFS-OCU@michigan.gov" TargetMode="External"/><Relationship Id="rId26" Type="http://schemas.openxmlformats.org/officeDocument/2006/relationships/hyperlink" Target="https://www.michigan.gov/coronavirus/" TargetMode="External"/><Relationship Id="rId3" Type="http://schemas.openxmlformats.org/officeDocument/2006/relationships/customXml" Target="../customXml/item3.xml"/><Relationship Id="rId21" Type="http://schemas.openxmlformats.org/officeDocument/2006/relationships/hyperlink" Target="https://www.epa.gov/pesticide-registration/list-n-disinfectants-use-against-sars-cov-2" TargetMode="External"/><Relationship Id="rId7" Type="http://schemas.openxmlformats.org/officeDocument/2006/relationships/webSettings" Target="webSettings.xml"/><Relationship Id="rId12" Type="http://schemas.openxmlformats.org/officeDocument/2006/relationships/hyperlink" Target="https://www.ncua.gov/coronavirus/frequently-asked-questions-regarding-covid-19-ncua-and-credit-union-operations" TargetMode="External"/><Relationship Id="rId17" Type="http://schemas.openxmlformats.org/officeDocument/2006/relationships/hyperlink" Target="https://www.ncua.gov/exit-disclaimer?url=https%3A%2F%2Fwww.cisa.gov%2Fsites%2Fdefault%2Ffiles%2Fpublications%2F20_0306_cisa_insights_risk_management_for_novel_coronavirus.pdf" TargetMode="External"/><Relationship Id="rId25" Type="http://schemas.openxmlformats.org/officeDocument/2006/relationships/hyperlink" Target="https://www.cdc.gov/handwashing/when-how-handwashing.html" TargetMode="External"/><Relationship Id="rId2" Type="http://schemas.openxmlformats.org/officeDocument/2006/relationships/customXml" Target="../customXml/item2.xml"/><Relationship Id="rId16" Type="http://schemas.openxmlformats.org/officeDocument/2006/relationships/hyperlink" Target="https://www.ncua.gov/exit-disclaimer?url=https%3A%2F%2Fwww.consumer.ftc.gov%2Farticles%2F0074-giving-charity" TargetMode="External"/><Relationship Id="rId20" Type="http://schemas.openxmlformats.org/officeDocument/2006/relationships/hyperlink" Target="https://www.cdc.gov/coronavirus/2019-ncov/community/organizations/cleaning-disinfectio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ultheissD@michigan.gov" TargetMode="External"/><Relationship Id="rId24" Type="http://schemas.openxmlformats.org/officeDocument/2006/relationships/hyperlink" Target="https://www.cdc.gov/handwashing/when-how-handwashing.html" TargetMode="External"/><Relationship Id="rId5" Type="http://schemas.openxmlformats.org/officeDocument/2006/relationships/styles" Target="styles.xml"/><Relationship Id="rId15" Type="http://schemas.openxmlformats.org/officeDocument/2006/relationships/hyperlink" Target="https://www.ncua.gov/exit-disclaimer?url=https%3A%2F%2Fwww.us-cert.gov%2Fncas%2Ftips%2FST04-014" TargetMode="External"/><Relationship Id="rId23" Type="http://schemas.openxmlformats.org/officeDocument/2006/relationships/hyperlink" Target="https://www.cdc.gov/handwashing/when-how-handwashing.html" TargetMode="External"/><Relationship Id="rId28" Type="http://schemas.openxmlformats.org/officeDocument/2006/relationships/hyperlink" Target="http://www.legislature.mi.gov/(S(c4roab0cgepijwpcotpbh53l))/mileg.aspx?page=getObject&amp;objectName=mcl-490-357" TargetMode="External"/><Relationship Id="rId10" Type="http://schemas.openxmlformats.org/officeDocument/2006/relationships/hyperlink" Target="https://protect-us.mimecast.com/s/O6g4CrkMr8h83KNBF7LK_s?domain=legislature.mi.gov" TargetMode="External"/><Relationship Id="rId19" Type="http://schemas.openxmlformats.org/officeDocument/2006/relationships/hyperlink" Target="https://protect-us.mimecast.com/s/KCFtCv29ylF70mBkSXR3pi?domain=michigan.gov" TargetMode="External"/><Relationship Id="rId4" Type="http://schemas.openxmlformats.org/officeDocument/2006/relationships/numbering" Target="numbering.xml"/><Relationship Id="rId9" Type="http://schemas.openxmlformats.org/officeDocument/2006/relationships/hyperlink" Target="https://www.ncua.gov/files/letters-credit-unions/20-cu-02-ncua-actions-related-covid-19.pdf" TargetMode="External"/><Relationship Id="rId14" Type="http://schemas.openxmlformats.org/officeDocument/2006/relationships/hyperlink" Target="https://www.ncua.gov/exit-disclaimer?url=https%3A%2F%2Fwww.us-cert.gov%2Fncas%2Ftips%2FST04-010" TargetMode="External"/><Relationship Id="rId22" Type="http://schemas.openxmlformats.org/officeDocument/2006/relationships/hyperlink" Target="https://www.americanchemistry.com/Novel-Coronavirus-Fighting-Products-List.pdf" TargetMode="External"/><Relationship Id="rId27" Type="http://schemas.openxmlformats.org/officeDocument/2006/relationships/hyperlink" Target="https://mi.leagueinfosight.com/accounts/membership-expulsion-andor-service-limitation-michiga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32C573F033C438FA6C4A90D69C3CA" ma:contentTypeVersion="13" ma:contentTypeDescription="Create a new document." ma:contentTypeScope="" ma:versionID="59f3ed5043cdae5f7c165b8139155904">
  <xsd:schema xmlns:xsd="http://www.w3.org/2001/XMLSchema" xmlns:xs="http://www.w3.org/2001/XMLSchema" xmlns:p="http://schemas.microsoft.com/office/2006/metadata/properties" xmlns:ns3="635b399a-8e1d-464e-a924-0cc68f13b528" xmlns:ns4="0915ec82-ef31-41df-bc65-169d0fba79f1" targetNamespace="http://schemas.microsoft.com/office/2006/metadata/properties" ma:root="true" ma:fieldsID="6df78d0cf70ab0e3f747398bdabb8f77" ns3:_="" ns4:_="">
    <xsd:import namespace="635b399a-8e1d-464e-a924-0cc68f13b528"/>
    <xsd:import namespace="0915ec82-ef31-41df-bc65-169d0fba79f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b399a-8e1d-464e-a924-0cc68f13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15ec82-ef31-41df-bc65-169d0fba79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860AA-480C-4C85-BA50-6828B7C0C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b399a-8e1d-464e-a924-0cc68f13b528"/>
    <ds:schemaRef ds:uri="0915ec82-ef31-41df-bc65-169d0fba7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D346E-7267-417F-BC3E-A8C91420138B}">
  <ds:schemaRefs>
    <ds:schemaRef ds:uri="http://schemas.microsoft.com/sharepoint/v3/contenttype/forms"/>
  </ds:schemaRefs>
</ds:datastoreItem>
</file>

<file path=customXml/itemProps3.xml><?xml version="1.0" encoding="utf-8"?>
<ds:datastoreItem xmlns:ds="http://schemas.openxmlformats.org/officeDocument/2006/customXml" ds:itemID="{B9F05244-0199-4095-8AD8-59444C66889E}">
  <ds:schemaRefs>
    <ds:schemaRef ds:uri="635b399a-8e1d-464e-a924-0cc68f13b528"/>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0915ec82-ef31-41df-bc65-169d0fba79f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 Osborn</dc:creator>
  <cp:keywords/>
  <dc:description/>
  <cp:lastModifiedBy>Melissa L. Osborn</cp:lastModifiedBy>
  <cp:revision>29</cp:revision>
  <dcterms:created xsi:type="dcterms:W3CDTF">2020-03-20T18:45:00Z</dcterms:created>
  <dcterms:modified xsi:type="dcterms:W3CDTF">2020-03-20T20:19:00Z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0x010100B2132C573F033C438FA6C4A90D69C3CA</vt:lpwstr>
  </property>
</Properties>
</file>